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(Iraq</w:t>
      </w:r>
      <w:r>
        <w:t xml:space="preserve"> </w:t>
      </w:r>
      <w:r>
        <w:t xml:space="preserve">Baghdad)</w:t>
      </w:r>
    </w:p>
    <w:bookmarkStart w:id="28" w:name="curriculum-vitae"/>
    <w:p>
      <w:pPr>
        <w:pStyle w:val="Heading1"/>
      </w:pPr>
      <w:r>
        <w:t xml:space="preserve">Curriculum Vitae</w:t>
      </w:r>
    </w:p>
    <w:bookmarkStart w:id="27" w:name="marine-engineer-iraq-baghdad"/>
    <w:p>
      <w:pPr>
        <w:pStyle w:val="Heading2"/>
      </w:pPr>
      <w:r>
        <w:t xml:space="preserve">Marine Engineer | Iraq Baghdad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+964 XXX 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Marine Engineer with a proven track record in the design, maintenance, and optimization of marine systems. Dedicated to providing innovative solutions for maritime operations in the challenging environments of Iraq Baghdad. With a strong background in ship engineering, port infrastructure development, and offshore oil rig support, I am committed to delivering safe, efficient, and sustainable engineering practices tailored to the unique needs of Iraq’s maritime sector.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Marine Engineering</w:t>
      </w:r>
      <w:r>
        <w:br/>
      </w:r>
      <w:r>
        <w:t xml:space="preserve">[University Name], Baghdad, Iraq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Engineering in Offshore Systems</w:t>
      </w:r>
      <w:r>
        <w:br/>
      </w:r>
      <w:r>
        <w:t xml:space="preserve">[University Name], [Country]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1"/>
        </w:numPr>
        <w:pStyle w:val="Compact"/>
      </w:pPr>
      <w:r>
        <w:t xml:space="preserve">STCW 95 (Standards of Training, Certification and Watchkeeping for Seafarers)</w:t>
      </w:r>
    </w:p>
    <w:p>
      <w:pPr>
        <w:numPr>
          <w:ilvl w:val="0"/>
          <w:numId w:val="1001"/>
        </w:numPr>
        <w:pStyle w:val="Compact"/>
      </w:pPr>
      <w:r>
        <w:t xml:space="preserve">OSHA Safety Certification</w:t>
      </w:r>
    </w:p>
    <w:p>
      <w:pPr>
        <w:numPr>
          <w:ilvl w:val="0"/>
          <w:numId w:val="1001"/>
        </w:numPr>
        <w:pStyle w:val="Compact"/>
      </w:pPr>
      <w:r>
        <w:t xml:space="preserve">CAD (Computer-Aided Design) for Marine Engineering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Marine Engineer</w:t>
      </w:r>
      <w:r>
        <w:br/>
      </w:r>
      <w:r>
        <w:t xml:space="preserve">[Company Name], Baghdad, Iraq</w:t>
      </w:r>
      <w:r>
        <w:br/>
      </w:r>
      <w:r>
        <w:t xml:space="preserve">[Month/Year]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maintenance and repair of ship engines, propulsion systems, and auxiliary equipment for vessels operating in the Tigris River and nearby ports.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and international teams to ensure compliance with Iraqi maritime regulations and international safety standards.</w:t>
      </w:r>
    </w:p>
    <w:p>
      <w:pPr>
        <w:numPr>
          <w:ilvl w:val="0"/>
          <w:numId w:val="1002"/>
        </w:numPr>
        <w:pStyle w:val="Compact"/>
      </w:pPr>
      <w:r>
        <w:t xml:space="preserve">Designing and implementing energy-efficient solutions for marine vessels to reduce operational costs while maintaining high performance in Iraq Baghdad's climate conditions.</w:t>
      </w:r>
    </w:p>
    <w:p>
      <w:pPr>
        <w:numPr>
          <w:ilvl w:val="0"/>
          <w:numId w:val="1002"/>
        </w:numPr>
        <w:pStyle w:val="Compact"/>
      </w:pPr>
      <w:r>
        <w:t xml:space="preserve">Conducting regular inspections of oil rigs and offshore platforms in the Basra region, ensuring optimal functionality of critical systems such as HVAC, electrical networks, and water treatment units.</w:t>
      </w:r>
    </w:p>
    <w:p>
      <w:pPr>
        <w:pStyle w:val="FirstParagraph"/>
      </w:pPr>
      <w:r>
        <w:rPr>
          <w:bCs/>
          <w:b/>
        </w:rPr>
        <w:t xml:space="preserve">Assistant Marine Engineer</w:t>
      </w:r>
      <w:r>
        <w:br/>
      </w:r>
      <w:r>
        <w:t xml:space="preserve">[Company Name], Al-Faw Port, Iraq</w:t>
      </w:r>
      <w:r>
        <w:br/>
      </w:r>
      <w: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Assisting in the maintenance of cargo ships and tankers navigating through the Shatt al-Arab waterway, a vital route for Iraq's trade and oil exports.</w:t>
      </w:r>
    </w:p>
    <w:p>
      <w:pPr>
        <w:numPr>
          <w:ilvl w:val="0"/>
          <w:numId w:val="1003"/>
        </w:numPr>
        <w:pStyle w:val="Compact"/>
      </w:pPr>
      <w:r>
        <w:t xml:space="preserve">Training junior engineers on best practices for shipboard operations, including emergency response protocols specific to Iraq Baghdad's maritime environment.</w:t>
      </w:r>
    </w:p>
    <w:p>
      <w:pPr>
        <w:numPr>
          <w:ilvl w:val="0"/>
          <w:numId w:val="1003"/>
        </w:numPr>
        <w:pStyle w:val="Compact"/>
      </w:pPr>
      <w:r>
        <w:t xml:space="preserve">Participating in the upgrade of port infrastructure to accommodate larger vessels, contributing to the economic growth of Baghdad’s maritime sector.</w:t>
      </w:r>
    </w:p>
    <w:p>
      <w:pPr>
        <w:pStyle w:val="FirstParagraph"/>
      </w:pPr>
      <w:r>
        <w:rPr>
          <w:bCs/>
          <w:b/>
        </w:rPr>
        <w:t xml:space="preserve">Marine Systems Technician</w:t>
      </w:r>
      <w:r>
        <w:br/>
      </w:r>
      <w:r>
        <w:t xml:space="preserve">[Company Name], Basra, Iraq</w:t>
      </w:r>
      <w:r>
        <w:br/>
      </w:r>
      <w:r>
        <w:t xml:space="preserve">[Month/Year] – [Month/Year]</w:t>
      </w:r>
    </w:p>
    <w:p>
      <w:pPr>
        <w:numPr>
          <w:ilvl w:val="0"/>
          <w:numId w:val="1004"/>
        </w:numPr>
        <w:pStyle w:val="Compact"/>
      </w:pPr>
      <w:r>
        <w:t xml:space="preserve">Repairing and maintaining marine machinery such as pumps, compressors, and generators for offshore drilling operations.</w:t>
      </w:r>
    </w:p>
    <w:p>
      <w:pPr>
        <w:numPr>
          <w:ilvl w:val="0"/>
          <w:numId w:val="1004"/>
        </w:numPr>
        <w:pStyle w:val="Compact"/>
      </w:pPr>
      <w:r>
        <w:t xml:space="preserve">Collaborating with engineers to develop contingency plans for extreme weather conditions common in Iraq’s southern regions.</w:t>
      </w:r>
    </w:p>
    <w:p>
      <w:pPr>
        <w:numPr>
          <w:ilvl w:val="0"/>
          <w:numId w:val="1004"/>
        </w:numPr>
        <w:pStyle w:val="Compact"/>
      </w:pPr>
      <w:r>
        <w:t xml:space="preserve">Documenting technical reports and maintenance logs to ensure transparency and accountability in compliance with Iraqi maritime laws.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shipboard mechanical systems, including engines, propellers, and electrical systems.</w:t>
      </w:r>
    </w:p>
    <w:p>
      <w:pPr>
        <w:numPr>
          <w:ilvl w:val="0"/>
          <w:numId w:val="1005"/>
        </w:numPr>
        <w:pStyle w:val="Compact"/>
      </w:pPr>
      <w:r>
        <w:t xml:space="preserve">Proficient in using CAD software for marine engineering design and drafting.</w:t>
      </w:r>
    </w:p>
    <w:p>
      <w:pPr>
        <w:numPr>
          <w:ilvl w:val="0"/>
          <w:numId w:val="1005"/>
        </w:numPr>
        <w:pStyle w:val="Compact"/>
      </w:pPr>
      <w:r>
        <w:t xml:space="preserve">Strong knowledge of Iraqi maritime regulations and international standards (e.g., SOLAS, MARPOL).</w:t>
      </w:r>
    </w:p>
    <w:p>
      <w:pPr>
        <w:numPr>
          <w:ilvl w:val="0"/>
          <w:numId w:val="1005"/>
        </w:numPr>
        <w:pStyle w:val="Compact"/>
      </w:pPr>
      <w:r>
        <w:t xml:space="preserve">Skilled in troubleshooting complex mechanical issues under challenging conditions.</w:t>
      </w:r>
    </w:p>
    <w:p>
      <w:pPr>
        <w:numPr>
          <w:ilvl w:val="0"/>
          <w:numId w:val="1005"/>
        </w:numPr>
        <w:pStyle w:val="Compact"/>
      </w:pPr>
      <w:r>
        <w:t xml:space="preserve">Certified in safety protocols for offshore and onshore operations in Iraq Baghdad.</w:t>
      </w:r>
    </w:p>
    <w:p>
      <w:pPr>
        <w:numPr>
          <w:ilvl w:val="0"/>
          <w:numId w:val="1005"/>
        </w:numPr>
        <w:pStyle w:val="Compact"/>
      </w:pPr>
      <w:r>
        <w:t xml:space="preserve">Fluent in Arabic and English; basic knowledge of French (optional).</w:t>
      </w:r>
    </w:p>
    <w:bookmarkEnd w:id="24"/>
    <w:bookmarkStart w:id="25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Riverine Vessel Optimization Project</w:t>
      </w:r>
      <w:r>
        <w:br/>
      </w:r>
      <w:r>
        <w:t xml:space="preserve">[Month/Year] – [Month/Year]</w:t>
      </w:r>
    </w:p>
    <w:p>
      <w:pPr>
        <w:numPr>
          <w:ilvl w:val="0"/>
          <w:numId w:val="1006"/>
        </w:numPr>
        <w:pStyle w:val="Compact"/>
      </w:pPr>
      <w:r>
        <w:t xml:space="preserve">Designed and implemented a fuel-saving system for river vessels operating in the Tigris River, reducing fuel consumption by 15%.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maintenance schedule that improved vessel uptime by 20% in Baghdad’s ports.</w:t>
      </w:r>
    </w:p>
    <w:p>
      <w:pPr>
        <w:pStyle w:val="FirstParagraph"/>
      </w:pPr>
      <w:r>
        <w:rPr>
          <w:bCs/>
          <w:b/>
        </w:rPr>
        <w:t xml:space="preserve">Port Infrastructure Upgrade</w:t>
      </w:r>
      <w:r>
        <w:br/>
      </w:r>
      <w:r>
        <w:t xml:space="preserve">[Month/Year] – [Month/Year]</w:t>
      </w:r>
    </w:p>
    <w:p>
      <w:pPr>
        <w:numPr>
          <w:ilvl w:val="0"/>
          <w:numId w:val="1007"/>
        </w:numPr>
        <w:pStyle w:val="Compact"/>
      </w:pPr>
      <w:r>
        <w:t xml:space="preserve">Participated in the modernization of Al-Faw Port, enhancing its capacity to handle larger cargo vessels and boosting Iraq’s trade capabilities.</w:t>
      </w:r>
    </w:p>
    <w:p>
      <w:pPr>
        <w:numPr>
          <w:ilvl w:val="0"/>
          <w:numId w:val="1007"/>
        </w:numPr>
        <w:pStyle w:val="Compact"/>
      </w:pPr>
      <w:r>
        <w:t xml:space="preserve">Ensured the integration of sustainable practices into port operations, aligning with global environmental standards.</w:t>
      </w:r>
    </w:p>
    <w:p>
      <w:pPr>
        <w:pStyle w:val="FirstParagraph"/>
      </w:pPr>
      <w:r>
        <w:rPr>
          <w:bCs/>
          <w:b/>
        </w:rPr>
        <w:t xml:space="preserve">Offshore Rig Maintenance Program</w:t>
      </w:r>
      <w:r>
        <w:br/>
      </w:r>
      <w:r>
        <w:t xml:space="preserve">[Month/Year] – [Month/Year]</w:t>
      </w:r>
    </w:p>
    <w:p>
      <w:pPr>
        <w:numPr>
          <w:ilvl w:val="0"/>
          <w:numId w:val="1008"/>
        </w:numPr>
        <w:pStyle w:val="Compact"/>
      </w:pPr>
      <w:r>
        <w:t xml:space="preserve">Managed a team of engineers to maintain offshore oil rigs in the Basra region, ensuring uninterrupted operations during peak production periods.</w:t>
      </w:r>
    </w:p>
    <w:p>
      <w:pPr>
        <w:numPr>
          <w:ilvl w:val="0"/>
          <w:numId w:val="1008"/>
        </w:numPr>
        <w:pStyle w:val="Compact"/>
      </w:pPr>
      <w:r>
        <w:t xml:space="preserve">Reduced equipment downtime by 25% through proactive maintenance strategies and advanced diagnostic tools.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Arabic (Native)</w:t>
      </w:r>
    </w:p>
    <w:p>
      <w:pPr>
        <w:numPr>
          <w:ilvl w:val="0"/>
          <w:numId w:val="1009"/>
        </w:numPr>
        <w:pStyle w:val="Compact"/>
      </w:pPr>
      <w:r>
        <w:t xml:space="preserve">English (Proficient)</w:t>
      </w:r>
    </w:p>
    <w:p>
      <w:pPr>
        <w:numPr>
          <w:ilvl w:val="0"/>
          <w:numId w:val="1009"/>
        </w:numPr>
        <w:pStyle w:val="Compact"/>
      </w:pPr>
      <w:r>
        <w:t xml:space="preserve">French (Basic – optional)</w:t>
      </w:r>
    </w:p>
    <w:bookmarkEnd w:id="26"/>
    <w:p>
      <w:pPr>
        <w:pStyle w:val="FirstParagraph"/>
      </w:pPr>
      <w:r>
        <w:rPr>
          <w:bCs/>
          <w:b/>
        </w:rPr>
        <w:t xml:space="preserve">Curriculum Vitae | Marine Engineer | Iraq Baghdad</w:t>
      </w:r>
    </w:p>
    <w:p>
      <w:pPr>
        <w:pStyle w:val="BodyText"/>
      </w:pPr>
      <w:r>
        <w:t xml:space="preserve">This document reflects the professional journey of a Marine Engineer dedicated to advancing maritime infrastructure and operations in Iraq Baghdad. With a focus on innovation, safety, and sustainability, I am committed to supporting the growth of Iraq's maritime sector through expert engineering solutions.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Marine Engineer (Iraq Baghdad)</dc:title>
  <dc:creator/>
  <dc:language>en</dc:language>
  <cp:keywords/>
  <dcterms:created xsi:type="dcterms:W3CDTF">2026-07-21T09:53:59Z</dcterms:created>
  <dcterms:modified xsi:type="dcterms:W3CDTF">2026-07-21T09:53:59Z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