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Curriculum</w:t>
      </w:r>
      <w:r>
        <w:t xml:space="preserve"> </w:t>
      </w:r>
      <w:r>
        <w:t xml:space="preserve">Vitae</w:t>
      </w:r>
      <w:r>
        <w:t xml:space="preserve"> </w:t>
      </w:r>
      <w:r>
        <w:t xml:space="preserve">-</w:t>
      </w:r>
      <w:r>
        <w:t xml:space="preserve"> </w:t>
      </w:r>
      <w:r>
        <w:t xml:space="preserve">Marine</w:t>
      </w:r>
      <w:r>
        <w:t xml:space="preserve"> </w:t>
      </w:r>
      <w:r>
        <w:t xml:space="preserve">Engineer,</w:t>
      </w:r>
      <w:r>
        <w:t xml:space="preserve"> </w:t>
      </w:r>
      <w:r>
        <w:t xml:space="preserve">Kenya</w:t>
      </w:r>
      <w:r>
        <w:t xml:space="preserve"> </w:t>
      </w:r>
      <w:r>
        <w:t xml:space="preserve">Nairobi</w:t>
      </w:r>
    </w:p>
    <w:bookmarkStart w:id="35" w:name="curriculum-vitae"/>
    <w:p>
      <w:pPr>
        <w:pStyle w:val="Heading1"/>
      </w:pPr>
      <w:r>
        <w:t xml:space="preserve">Curriculum Vitae</w:t>
      </w:r>
    </w:p>
    <w:bookmarkStart w:id="21" w:name="contact-info"/>
    <w:bookmarkStart w:id="20" w:name="contact-information"/>
    <w:p>
      <w:pPr>
        <w:pStyle w:val="Heading2"/>
      </w:pPr>
      <w:r>
        <w:t xml:space="preserve">Contact Information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John Mwangi Wambua</w:t>
      </w:r>
      <w:r>
        <w:br/>
      </w:r>
      <w:r>
        <w:rPr>
          <w:bCs/>
          <w:b/>
        </w:rPr>
        <w:t xml:space="preserve">Address:</w:t>
      </w:r>
      <w:r>
        <w:t xml:space="preserve"> </w:t>
      </w:r>
      <w:r>
        <w:t xml:space="preserve">Nairobi, Kenya</w:t>
      </w:r>
      <w:r>
        <w:br/>
      </w:r>
      <w:r>
        <w:rPr>
          <w:bCs/>
          <w:b/>
        </w:rPr>
        <w:t xml:space="preserve">Email:</w:t>
      </w:r>
      <w:r>
        <w:t xml:space="preserve"> </w:t>
      </w:r>
      <w:r>
        <w:t xml:space="preserve">john.wambua@example.com</w:t>
      </w:r>
      <w:r>
        <w:br/>
      </w:r>
      <w:r>
        <w:rPr>
          <w:bCs/>
          <w:b/>
        </w:rPr>
        <w:t xml:space="preserve">Phone:</w:t>
      </w:r>
      <w:r>
        <w:t xml:space="preserve"> </w:t>
      </w:r>
      <w:r>
        <w:t xml:space="preserve">+254 700 123 456</w:t>
      </w:r>
    </w:p>
    <w:bookmarkEnd w:id="20"/>
    <w:bookmarkEnd w:id="21"/>
    <w:bookmarkStart w:id="22" w:name="professional-summary"/>
    <w:p>
      <w:pPr>
        <w:pStyle w:val="Heading2"/>
      </w:pPr>
      <w:r>
        <w:t xml:space="preserve">Professional Summary</w:t>
      </w:r>
    </w:p>
    <w:p>
      <w:pPr>
        <w:pStyle w:val="FirstParagraph"/>
      </w:pPr>
      <w:r>
        <w:t xml:space="preserve">A highly motivated and experienced Marine Engineer with over eight years of expertise in designing, maintaining, and optimizing marine systems. Specialized in shipbuilding, propulsion systems, and offshore engineering solutions. A strong advocate for sustainable maritime practices, with a proven track record of delivering projects in Kenya Nairobi’s growing maritime sector. Proficient in navigating local regulations while integrating international standards to ensure operational efficiency and safety.</w:t>
      </w:r>
    </w:p>
    <w:bookmarkEnd w:id="22"/>
    <w:bookmarkStart w:id="23" w:name="education"/>
    <w:p>
      <w:pPr>
        <w:pStyle w:val="Heading2"/>
      </w:pPr>
      <w:r>
        <w:t xml:space="preserve">Education</w:t>
      </w:r>
    </w:p>
    <w:p>
      <w:pPr>
        <w:pStyle w:val="FirstParagraph"/>
      </w:pPr>
      <w:r>
        <w:rPr>
          <w:bCs/>
          <w:b/>
        </w:rPr>
        <w:t xml:space="preserve">Bachelor of Engineering (BEng) in Marine Engineering</w:t>
      </w:r>
      <w:r>
        <w:br/>
      </w:r>
      <w:r>
        <w:t xml:space="preserve">Jomo Kenyatta University of Agriculture and Technology, Nairobi, Kenya</w:t>
      </w:r>
      <w:r>
        <w:br/>
      </w:r>
      <w:r>
        <w:t xml:space="preserve">Graduated: 2015</w:t>
      </w:r>
    </w:p>
    <w:p>
      <w:pPr>
        <w:pStyle w:val="BodyText"/>
      </w:pPr>
      <w:r>
        <w:rPr>
          <w:bCs/>
          <w:b/>
        </w:rPr>
        <w:t xml:space="preserve">Master of Science (MSc) in Naval Architecture and Ocean Engineering</w:t>
      </w:r>
      <w:r>
        <w:br/>
      </w:r>
      <w:r>
        <w:t xml:space="preserve">University of Nairobi, Kenya</w:t>
      </w:r>
      <w:r>
        <w:br/>
      </w:r>
      <w:r>
        <w:t xml:space="preserve">Graduated: 2018</w:t>
      </w:r>
    </w:p>
    <w:bookmarkEnd w:id="23"/>
    <w:bookmarkStart w:id="27" w:name="professional-experience"/>
    <w:p>
      <w:pPr>
        <w:pStyle w:val="Heading2"/>
      </w:pPr>
      <w:r>
        <w:t xml:space="preserve">Professional Experience</w:t>
      </w:r>
    </w:p>
    <w:bookmarkStart w:id="24" w:name="senior-marine-engineer"/>
    <w:p>
      <w:pPr>
        <w:pStyle w:val="Heading3"/>
      </w:pPr>
      <w:r>
        <w:t xml:space="preserve">Senior Marine Engineer</w:t>
      </w:r>
    </w:p>
    <w:p>
      <w:pPr>
        <w:pStyle w:val="FirstParagraph"/>
      </w:pPr>
      <w:r>
        <w:rPr>
          <w:bCs/>
          <w:b/>
        </w:rPr>
        <w:t xml:space="preserve">Mombasa Shipping &amp; Maintenance Co. Ltd.</w:t>
      </w:r>
      <w:r>
        <w:t xml:space="preserve">, Nairobi, Kenya</w:t>
      </w:r>
      <w:r>
        <w:br/>
      </w:r>
      <w:r>
        <w:t xml:space="preserve">January 2019 – Present</w:t>
      </w:r>
    </w:p>
    <w:p>
      <w:pPr>
        <w:numPr>
          <w:ilvl w:val="0"/>
          <w:numId w:val="1001"/>
        </w:numPr>
        <w:pStyle w:val="Compact"/>
      </w:pPr>
      <w:r>
        <w:t xml:space="preserve">Oversee the maintenance and repair of ship engines, propulsion systems, and auxiliary machinery for vessels operating in the Indian Ocean and Lake Victoria.</w:t>
      </w:r>
    </w:p>
    <w:p>
      <w:pPr>
        <w:numPr>
          <w:ilvl w:val="0"/>
          <w:numId w:val="1001"/>
        </w:numPr>
        <w:pStyle w:val="Compact"/>
      </w:pPr>
      <w:r>
        <w:t xml:space="preserve">Developed a predictive maintenance program that reduced downtime by 25% for client fleets based in Kenya Nairobi.</w:t>
      </w:r>
    </w:p>
    <w:p>
      <w:pPr>
        <w:numPr>
          <w:ilvl w:val="0"/>
          <w:numId w:val="1001"/>
        </w:numPr>
        <w:pStyle w:val="Compact"/>
      </w:pPr>
      <w:r>
        <w:t xml:space="preserve">Collaborated with local ports to ensure compliance with Kenya Maritime Authority (KMA) regulations, enhancing safety protocols for offshore operations.</w:t>
      </w:r>
    </w:p>
    <w:p>
      <w:pPr>
        <w:numPr>
          <w:ilvl w:val="0"/>
          <w:numId w:val="1001"/>
        </w:numPr>
        <w:pStyle w:val="Compact"/>
      </w:pPr>
      <w:r>
        <w:t xml:space="preserve">Provided technical training to junior engineers and technicians, fostering a skilled workforce aligned with international standards.</w:t>
      </w:r>
    </w:p>
    <w:bookmarkEnd w:id="24"/>
    <w:bookmarkStart w:id="25" w:name="marine-engineer"/>
    <w:p>
      <w:pPr>
        <w:pStyle w:val="Heading3"/>
      </w:pPr>
      <w:r>
        <w:t xml:space="preserve">Marine Engineer</w:t>
      </w:r>
    </w:p>
    <w:p>
      <w:pPr>
        <w:pStyle w:val="FirstParagraph"/>
      </w:pPr>
      <w:r>
        <w:rPr>
          <w:bCs/>
          <w:b/>
        </w:rPr>
        <w:t xml:space="preserve">Kenya Offshore Engineering Solutions</w:t>
      </w:r>
      <w:r>
        <w:t xml:space="preserve">, Nairobi, Kenya</w:t>
      </w:r>
      <w:r>
        <w:br/>
      </w:r>
      <w:r>
        <w:t xml:space="preserve">July 2016 – December 2018</w:t>
      </w:r>
    </w:p>
    <w:p>
      <w:pPr>
        <w:numPr>
          <w:ilvl w:val="0"/>
          <w:numId w:val="1002"/>
        </w:numPr>
        <w:pStyle w:val="Compact"/>
      </w:pPr>
      <w:r>
        <w:t xml:space="preserve">Designed and implemented energy-efficient propulsion systems for cargo ships operating in the East African region.</w:t>
      </w:r>
    </w:p>
    <w:p>
      <w:pPr>
        <w:numPr>
          <w:ilvl w:val="0"/>
          <w:numId w:val="1002"/>
        </w:numPr>
        <w:pStyle w:val="Compact"/>
      </w:pPr>
      <w:r>
        <w:t xml:space="preserve">Conducted risk assessments and safety audits for offshore drilling platforms, ensuring adherence to Kenya’s environmental and maritime laws.</w:t>
      </w:r>
    </w:p>
    <w:p>
      <w:pPr>
        <w:numPr>
          <w:ilvl w:val="0"/>
          <w:numId w:val="1002"/>
        </w:numPr>
        <w:pStyle w:val="Compact"/>
      </w:pPr>
      <w:r>
        <w:t xml:space="preserve">Led a team of 10 engineers in a project to retrofit aging vessels with modern navigation technologies, improving fuel efficiency by 18%.</w:t>
      </w:r>
    </w:p>
    <w:p>
      <w:pPr>
        <w:numPr>
          <w:ilvl w:val="0"/>
          <w:numId w:val="1002"/>
        </w:numPr>
        <w:pStyle w:val="Compact"/>
      </w:pPr>
      <w:r>
        <w:t xml:space="preserve">Supported the development of Kenya Nairobi’s first marine engineering training center, partnering with local institutions to upskill the workforce.</w:t>
      </w:r>
    </w:p>
    <w:bookmarkEnd w:id="25"/>
    <w:bookmarkStart w:id="26" w:name="junior-marine-engineer"/>
    <w:p>
      <w:pPr>
        <w:pStyle w:val="Heading3"/>
      </w:pPr>
      <w:r>
        <w:t xml:space="preserve">Junior Marine Engineer</w:t>
      </w:r>
    </w:p>
    <w:p>
      <w:pPr>
        <w:pStyle w:val="FirstParagraph"/>
      </w:pPr>
      <w:r>
        <w:rPr>
          <w:bCs/>
          <w:b/>
        </w:rPr>
        <w:t xml:space="preserve">Sabre Marine Services</w:t>
      </w:r>
      <w:r>
        <w:t xml:space="preserve">, Mombasa, Kenya</w:t>
      </w:r>
      <w:r>
        <w:br/>
      </w:r>
      <w:r>
        <w:t xml:space="preserve">March 2015 – June 2016</w:t>
      </w:r>
    </w:p>
    <w:p>
      <w:pPr>
        <w:numPr>
          <w:ilvl w:val="0"/>
          <w:numId w:val="1003"/>
        </w:numPr>
        <w:pStyle w:val="Compact"/>
      </w:pPr>
      <w:r>
        <w:t xml:space="preserve">Assisted in the inspection and maintenance of cruise ships and freighters docking at Kenyan ports.</w:t>
      </w:r>
    </w:p>
    <w:p>
      <w:pPr>
        <w:numPr>
          <w:ilvl w:val="0"/>
          <w:numId w:val="1003"/>
        </w:numPr>
        <w:pStyle w:val="Compact"/>
      </w:pPr>
      <w:r>
        <w:t xml:space="preserve">Contributed to the development of emergency response plans for marine accidents, aligning with Kenya’s national maritime safety framework.</w:t>
      </w:r>
    </w:p>
    <w:p>
      <w:pPr>
        <w:numPr>
          <w:ilvl w:val="0"/>
          <w:numId w:val="1003"/>
        </w:numPr>
        <w:pStyle w:val="Compact"/>
      </w:pPr>
      <w:r>
        <w:t xml:space="preserve">Supported the design of a new vessel hull structure for a client based in Nairobi, optimizing cargo capacity while reducing environmental impact.</w:t>
      </w:r>
    </w:p>
    <w:bookmarkEnd w:id="26"/>
    <w:bookmarkEnd w:id="27"/>
    <w:bookmarkStart w:id="28" w:name="technical-skills"/>
    <w:p>
      <w:pPr>
        <w:pStyle w:val="Heading2"/>
      </w:pPr>
      <w:r>
        <w:t xml:space="preserve">Technical Skills</w:t>
      </w:r>
    </w:p>
    <w:p>
      <w:pPr>
        <w:numPr>
          <w:ilvl w:val="0"/>
          <w:numId w:val="1004"/>
        </w:numPr>
        <w:pStyle w:val="Compact"/>
      </w:pPr>
      <w:r>
        <w:t xml:space="preserve">Proficient in AutoCAD and SolidWorks for marine system design.</w:t>
      </w:r>
    </w:p>
    <w:p>
      <w:pPr>
        <w:numPr>
          <w:ilvl w:val="0"/>
          <w:numId w:val="1004"/>
        </w:numPr>
        <w:pStyle w:val="Compact"/>
      </w:pPr>
      <w:r>
        <w:t xml:space="preserve">Expertise in ship propulsion systems, including diesel engines, turbines, and hybrid-electric technologies.</w:t>
      </w:r>
    </w:p>
    <w:p>
      <w:pPr>
        <w:numPr>
          <w:ilvl w:val="0"/>
          <w:numId w:val="1004"/>
        </w:numPr>
        <w:pStyle w:val="Compact"/>
      </w:pPr>
      <w:r>
        <w:t xml:space="preserve">Certified in STCW (Standards of Training, Certification and Watchkeeping) requirements for marine engineers.</w:t>
      </w:r>
    </w:p>
    <w:p>
      <w:pPr>
        <w:numPr>
          <w:ilvl w:val="0"/>
          <w:numId w:val="1004"/>
        </w:numPr>
        <w:pStyle w:val="Compact"/>
      </w:pPr>
      <w:r>
        <w:t xml:space="preserve">Skilled in using Nautical Charting Software (e.g., ECDIS) and GPS navigation systems.</w:t>
      </w:r>
    </w:p>
    <w:p>
      <w:pPr>
        <w:numPr>
          <w:ilvl w:val="0"/>
          <w:numId w:val="1004"/>
        </w:numPr>
        <w:pStyle w:val="Compact"/>
      </w:pPr>
      <w:r>
        <w:t xml:space="preserve">Familiarity with Kenya’s maritime regulations, including the Kenya Maritime Authority Act 2012.</w:t>
      </w:r>
    </w:p>
    <w:bookmarkEnd w:id="28"/>
    <w:bookmarkStart w:id="30" w:name="certifications"/>
    <w:bookmarkStart w:id="29" w:name="certifications-training"/>
    <w:p>
      <w:pPr>
        <w:pStyle w:val="Heading2"/>
      </w:pPr>
      <w:r>
        <w:t xml:space="preserve">Certifications &amp; Training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STCW Certification (Marine Engineer)</w:t>
      </w:r>
      <w:r>
        <w:t xml:space="preserve"> </w:t>
      </w:r>
      <w:r>
        <w:t xml:space="preserve">– International Maritime Organization (IMO), 2017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Oil and Gas Safety Training</w:t>
      </w:r>
      <w:r>
        <w:t xml:space="preserve"> </w:t>
      </w:r>
      <w:r>
        <w:t xml:space="preserve">– Kenya Institute of Petroleum Studies, 2019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Certified Marine Surveyor (CMS)</w:t>
      </w:r>
      <w:r>
        <w:t xml:space="preserve"> </w:t>
      </w:r>
      <w:r>
        <w:t xml:space="preserve">– Kenya Marine Surveyors Association, 2020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Sustainable Maritime Practices Workshop</w:t>
      </w:r>
      <w:r>
        <w:t xml:space="preserve"> </w:t>
      </w:r>
      <w:r>
        <w:t xml:space="preserve">– United Nations Environment Programme (UNEP), 2021</w:t>
      </w:r>
    </w:p>
    <w:bookmarkEnd w:id="29"/>
    <w:bookmarkEnd w:id="30"/>
    <w:bookmarkStart w:id="32" w:name="languages"/>
    <w:bookmarkStart w:id="31" w:name="languages-communication-skills"/>
    <w:p>
      <w:pPr>
        <w:pStyle w:val="Heading2"/>
      </w:pPr>
      <w:r>
        <w:t xml:space="preserve">Languages &amp; Communication Skills</w:t>
      </w:r>
    </w:p>
    <w:p>
      <w:pPr>
        <w:pStyle w:val="FirstParagraph"/>
      </w:pPr>
      <w:r>
        <w:rPr>
          <w:bCs/>
          <w:b/>
        </w:rPr>
        <w:t xml:space="preserve">English:</w:t>
      </w:r>
      <w:r>
        <w:t xml:space="preserve"> </w:t>
      </w:r>
      <w:r>
        <w:t xml:space="preserve">Fluent (professional and technical communication).</w:t>
      </w:r>
      <w:r>
        <w:br/>
      </w:r>
      <w:r>
        <w:rPr>
          <w:bCs/>
          <w:b/>
        </w:rPr>
        <w:t xml:space="preserve">Swahili:</w:t>
      </w:r>
      <w:r>
        <w:t xml:space="preserve"> </w:t>
      </w:r>
      <w:r>
        <w:t xml:space="preserve">Proficient (local interactions and client engagement in Kenya Nairobi).</w:t>
      </w:r>
      <w:r>
        <w:br/>
      </w:r>
      <w:r>
        <w:rPr>
          <w:bCs/>
          <w:b/>
        </w:rPr>
        <w:t xml:space="preserve">Kikuyu:</w:t>
      </w:r>
      <w:r>
        <w:t xml:space="preserve"> </w:t>
      </w:r>
      <w:r>
        <w:t xml:space="preserve">Basic understanding (for community outreach initiatives).</w:t>
      </w:r>
    </w:p>
    <w:bookmarkEnd w:id="31"/>
    <w:bookmarkEnd w:id="32"/>
    <w:bookmarkStart w:id="33" w:name="projects-relevant-work"/>
    <w:p>
      <w:pPr>
        <w:pStyle w:val="Heading2"/>
      </w:pPr>
      <w:r>
        <w:t xml:space="preserve">Projects &amp; Relevant Work</w:t>
      </w:r>
    </w:p>
    <w:p>
      <w:pPr>
        <w:pStyle w:val="FirstParagraph"/>
      </w:pPr>
      <w:r>
        <w:rPr>
          <w:bCs/>
          <w:b/>
        </w:rPr>
        <w:t xml:space="preserve">Kenya Nairobi Marine Innovation Hub (2020)</w:t>
      </w:r>
      <w:r>
        <w:br/>
      </w:r>
      <w:r>
        <w:t xml:space="preserve">Led a team of engineers to design a prototype for a solar-powered dredger, reducing carbon emissions by 40% and improving efficiency in Lake Victoria operations.</w:t>
      </w:r>
    </w:p>
    <w:p>
      <w:pPr>
        <w:pStyle w:val="BodyText"/>
      </w:pPr>
      <w:r>
        <w:rPr>
          <w:bCs/>
          <w:b/>
        </w:rPr>
        <w:t xml:space="preserve">Port of Mombasa Upgrade Initiative (2018)</w:t>
      </w:r>
      <w:r>
        <w:br/>
      </w:r>
      <w:r>
        <w:t xml:space="preserve">Collaborated with the Kenya Ports Authority to modernize harbor infrastructure, including the installation of advanced cargo-handling systems that increased throughput by 30%.</w:t>
      </w:r>
    </w:p>
    <w:bookmarkEnd w:id="33"/>
    <w:bookmarkStart w:id="34" w:name="references"/>
    <w:p>
      <w:pPr>
        <w:pStyle w:val="Heading2"/>
      </w:pPr>
      <w:r>
        <w:t xml:space="preserve">References</w:t>
      </w:r>
    </w:p>
    <w:p>
      <w:pPr>
        <w:pStyle w:val="FirstParagraph"/>
      </w:pPr>
      <w:r>
        <w:t xml:space="preserve">Available upon request.</w:t>
      </w:r>
    </w:p>
    <w:bookmarkEnd w:id="34"/>
    <w:bookmarkEnd w:id="3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Curriculum Vitae - Marine Engineer, Kenya Nairobi</dc:title>
  <dc:creator/>
  <dc:language>en</dc:language>
  <cp:keywords/>
  <dcterms:created xsi:type="dcterms:W3CDTF">2026-09-26T15:16:00Z</dcterms:created>
  <dcterms:modified xsi:type="dcterms:W3CDTF">2026-09-26T15:16:00Z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