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rPr>
          <w:bCs/>
          <w:b/>
        </w:rPr>
        <w:t xml:space="preserve">Curriculum Vitae</w:t>
      </w:r>
    </w:p>
    <w:bookmarkStart w:id="32" w:name="marine-engineer---philippines-manila"/>
    <w:p>
      <w:pPr>
        <w:pStyle w:val="Heading2"/>
      </w:pPr>
      <w:r>
        <w:rPr>
          <w:bCs/>
          <w:b/>
        </w:rPr>
        <w:t xml:space="preserve">Marine Engineer - Philippines Manila</w: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juandelacruz.marineengineer@gmail.com</w:t>
      </w:r>
      <w:r>
        <w:br/>
      </w:r>
      <w:r>
        <w:rPr>
          <w:bCs/>
          <w:b/>
        </w:rPr>
        <w:t xml:space="preserve">Phone:</w:t>
      </w:r>
      <w:r>
        <w:t xml:space="preserve"> </w:t>
      </w:r>
      <w:r>
        <w:t xml:space="preserve">+63 912 345 6789</w:t>
      </w:r>
      <w:r>
        <w:br/>
      </w:r>
      <w:r>
        <w:rPr>
          <w:bCs/>
          <w:b/>
        </w:rPr>
        <w:t xml:space="preserve">Address:</w:t>
      </w:r>
      <w:r>
        <w:t xml:space="preserve"> </w:t>
      </w:r>
      <w:r>
        <w:t xml:space="preserve">No. 123 Sampaloc Street, Manila, Philippines</w:t>
      </w:r>
    </w:p>
    <w:bookmarkEnd w:id="20"/>
    <w:bookmarkStart w:id="21" w:name="professional-summary"/>
    <w:p>
      <w:pPr>
        <w:pStyle w:val="Heading3"/>
      </w:pPr>
      <w:r>
        <w:rPr>
          <w:bCs/>
          <w:b/>
        </w:rPr>
        <w:t xml:space="preserve">Professional Summary</w:t>
      </w:r>
    </w:p>
    <w:p>
      <w:pPr>
        <w:pStyle w:val="FirstParagraph"/>
      </w:pPr>
      <w:r>
        <w:t xml:space="preserve">A dedicated and experienced Marine Engineer with over 10 years of hands-on expertise in the maritime industry. Specializing in the maintenance, repair, and optimization of ship propulsion systems, machinery operations, and safety compliance. Proficient in adhering to international maritime standards such as SOLAS (International Convention for the Safety of Life at Sea) and STCW (Standards of Training, Certification and Watchkeeping for Seafarers). Committed to ensuring operational efficiency and environmental sustainability in the dynamic port environment of</w:t>
      </w:r>
      <w:r>
        <w:t xml:space="preserve"> </w:t>
      </w:r>
      <w:r>
        <w:rPr>
          <w:bCs/>
          <w:b/>
        </w:rPr>
        <w:t xml:space="preserve">Philippines Manila</w:t>
      </w:r>
      <w:r>
        <w:t xml:space="preserve">. A strong team player with a track record of delivering high-quality results in challenging maritime conditions.</w:t>
      </w:r>
    </w:p>
    <w:bookmarkEnd w:id="21"/>
    <w:bookmarkStart w:id="22" w:name="technical-skills"/>
    <w:p>
      <w:pPr>
        <w:pStyle w:val="Heading3"/>
      </w:pPr>
      <w:r>
        <w:rPr>
          <w:bCs/>
          <w:b/>
        </w:rPr>
        <w:t xml:space="preserve">Technical Skills</w:t>
      </w:r>
    </w:p>
    <w:p>
      <w:pPr>
        <w:numPr>
          <w:ilvl w:val="0"/>
          <w:numId w:val="1001"/>
        </w:numPr>
        <w:pStyle w:val="Compact"/>
      </w:pPr>
      <w:r>
        <w:t xml:space="preserve">Expertise in diesel and steam engine systems, including maintenance and troubleshooting.</w:t>
      </w:r>
    </w:p>
    <w:p>
      <w:pPr>
        <w:numPr>
          <w:ilvl w:val="0"/>
          <w:numId w:val="1001"/>
        </w:numPr>
        <w:pStyle w:val="Compact"/>
      </w:pPr>
      <w:r>
        <w:t xml:space="preserve">Proficient in shipboard electrical systems, automation controls, and auxiliary machinery.</w:t>
      </w:r>
    </w:p>
    <w:p>
      <w:pPr>
        <w:numPr>
          <w:ilvl w:val="0"/>
          <w:numId w:val="1001"/>
        </w:numPr>
        <w:pStyle w:val="Compact"/>
      </w:pPr>
      <w:r>
        <w:t xml:space="preserve">Certified in International Safety Management (ISM) Code compliance and maritime safety protocols.</w:t>
      </w:r>
    </w:p>
    <w:p>
      <w:pPr>
        <w:numPr>
          <w:ilvl w:val="0"/>
          <w:numId w:val="1001"/>
        </w:numPr>
        <w:pStyle w:val="Compact"/>
      </w:pPr>
      <w:r>
        <w:t xml:space="preserve">Skilled in using CAD software for equipment design and blueprint interpretation.</w:t>
      </w:r>
    </w:p>
    <w:p>
      <w:pPr>
        <w:numPr>
          <w:ilvl w:val="0"/>
          <w:numId w:val="1001"/>
        </w:numPr>
        <w:pStyle w:val="Compact"/>
      </w:pPr>
      <w:r>
        <w:t xml:space="preserve">Fluent in English and Filipino, with intermediate knowledge of technical Spanish and Japanese for international operations.</w:t>
      </w:r>
    </w:p>
    <w:p>
      <w:pPr>
        <w:numPr>
          <w:ilvl w:val="0"/>
          <w:numId w:val="1001"/>
        </w:numPr>
        <w:pStyle w:val="Compact"/>
      </w:pPr>
      <w:r>
        <w:t xml:space="preserve">Experience in managing engine room personnel, ensuring adherence to Philippine Maritime Authority (PMA) regulations.</w:t>
      </w:r>
    </w:p>
    <w:bookmarkEnd w:id="22"/>
    <w:bookmarkStart w:id="26" w:name="professional-experience"/>
    <w:p>
      <w:pPr>
        <w:pStyle w:val="Heading3"/>
      </w:pPr>
      <w:r>
        <w:rPr>
          <w:bCs/>
          <w:b/>
        </w:rPr>
        <w:t xml:space="preserve">Professional Experience</w:t>
      </w:r>
    </w:p>
    <w:bookmarkStart w:id="23" w:name="senior-marine-engineer"/>
    <w:p>
      <w:pPr>
        <w:pStyle w:val="Heading4"/>
      </w:pPr>
      <w:r>
        <w:rPr>
          <w:bCs/>
          <w:b/>
        </w:rPr>
        <w:t xml:space="preserve">Senior Marine Engineer</w:t>
      </w:r>
    </w:p>
    <w:p>
      <w:pPr>
        <w:pStyle w:val="FirstParagraph"/>
      </w:pPr>
      <w:r>
        <w:rPr>
          <w:iCs/>
          <w:i/>
        </w:rPr>
        <w:t xml:space="preserve">Manila Shipping Corporation, Manila, Philippines</w:t>
      </w:r>
      <w:r>
        <w:t xml:space="preserve"> </w:t>
      </w:r>
      <w:r>
        <w:t xml:space="preserve">| January 2018 – Present</w:t>
      </w:r>
    </w:p>
    <w:p>
      <w:pPr>
        <w:numPr>
          <w:ilvl w:val="0"/>
          <w:numId w:val="1002"/>
        </w:numPr>
        <w:pStyle w:val="Compact"/>
      </w:pPr>
      <w:r>
        <w:t xml:space="preserve">Oversaw the maintenance and operation of propulsion systems on 15+ vessels, including cargo ships and cruise liners docking at the Port of Manila.</w:t>
      </w:r>
    </w:p>
    <w:bookmarkEnd w:id="23"/>
    <w:bookmarkStart w:id="24" w:name="marine-engineer"/>
    <w:p>
      <w:pPr>
        <w:pStyle w:val="Heading4"/>
      </w:pPr>
      <w:r>
        <w:rPr>
          <w:bCs/>
          <w:b/>
        </w:rPr>
        <w:t xml:space="preserve">Marine Engineer</w:t>
      </w:r>
    </w:p>
    <w:p>
      <w:pPr>
        <w:pStyle w:val="FirstParagraph"/>
      </w:pPr>
      <w:r>
        <w:rPr>
          <w:iCs/>
          <w:i/>
        </w:rPr>
        <w:t xml:space="preserve">Philippine National Line (PNL), Manila, Philippines</w:t>
      </w:r>
      <w:r>
        <w:t xml:space="preserve"> </w:t>
      </w:r>
      <w:r>
        <w:t xml:space="preserve">| June 2013 – December 2017</w:t>
      </w:r>
    </w:p>
    <w:bookmarkEnd w:id="24"/>
    <w:bookmarkStart w:id="25" w:name="junior-marine-engineer"/>
    <w:p>
      <w:pPr>
        <w:pStyle w:val="Heading4"/>
      </w:pPr>
      <w:r>
        <w:rPr>
          <w:bCs/>
          <w:b/>
        </w:rPr>
        <w:t xml:space="preserve">Junior Marine Engineer</w:t>
      </w:r>
    </w:p>
    <w:p>
      <w:pPr>
        <w:pStyle w:val="FirstParagraph"/>
      </w:pPr>
      <w:r>
        <w:rPr>
          <w:iCs/>
          <w:i/>
        </w:rPr>
        <w:t xml:space="preserve">Star Maritime Services, Manila, Philippines</w:t>
      </w:r>
      <w:r>
        <w:t xml:space="preserve"> </w:t>
      </w:r>
      <w:r>
        <w:t xml:space="preserve">| July 2010 – May 2013</w:t>
      </w:r>
    </w:p>
    <w:bookmarkEnd w:id="25"/>
    <w:bookmarkEnd w:id="26"/>
    <w:bookmarkStart w:id="27" w:name="education"/>
    <w:p>
      <w:pPr>
        <w:pStyle w:val="Heading3"/>
      </w:pPr>
      <w:r>
        <w:rPr>
          <w:bCs/>
          <w:b/>
        </w:rPr>
        <w:t xml:space="preserve">Education</w:t>
      </w:r>
    </w:p>
    <w:p>
      <w:pPr>
        <w:pStyle w:val="FirstParagraph"/>
      </w:pPr>
      <w:r>
        <w:rPr>
          <w:bCs/>
          <w:b/>
        </w:rPr>
        <w:t xml:space="preserve">Bachelor of Science in Marine Engineering</w:t>
      </w:r>
      <w:r>
        <w:br/>
      </w:r>
      <w:r>
        <w:t xml:space="preserve">University of the Philippines - Diliman, Quezon City</w:t>
      </w:r>
      <w:r>
        <w:br/>
      </w:r>
      <w:r>
        <w:t xml:space="preserve">Graduated: 2010</w:t>
      </w:r>
    </w:p>
    <w:bookmarkEnd w:id="27"/>
    <w:bookmarkStart w:id="28" w:name="certifications-training"/>
    <w:p>
      <w:pPr>
        <w:pStyle w:val="Heading3"/>
      </w:pPr>
      <w:r>
        <w:rPr>
          <w:bCs/>
          <w:b/>
        </w:rPr>
        <w:t xml:space="preserve">Certifications &amp; Training</w:t>
      </w:r>
    </w:p>
    <w:p>
      <w:pPr>
        <w:numPr>
          <w:ilvl w:val="0"/>
          <w:numId w:val="1005"/>
        </w:numPr>
        <w:pStyle w:val="Compact"/>
      </w:pPr>
      <w:r>
        <w:rPr>
          <w:bCs/>
          <w:b/>
        </w:rPr>
        <w:t xml:space="preserve">STCW 95 Certification</w:t>
      </w:r>
      <w:r>
        <w:t xml:space="preserve"> </w:t>
      </w:r>
      <w:r>
        <w:t xml:space="preserve">– Philippine Maritime Authority (PMA), 2015.</w:t>
      </w:r>
    </w:p>
    <w:p>
      <w:pPr>
        <w:numPr>
          <w:ilvl w:val="0"/>
          <w:numId w:val="1005"/>
        </w:numPr>
        <w:pStyle w:val="Compact"/>
      </w:pPr>
      <w:r>
        <w:rPr>
          <w:bCs/>
          <w:b/>
        </w:rPr>
        <w:t xml:space="preserve">Engine Room Rating (ERR)</w:t>
      </w:r>
      <w:r>
        <w:t xml:space="preserve"> </w:t>
      </w:r>
      <w:r>
        <w:t xml:space="preserve">– Manila International Training Institute, 2012.</w:t>
      </w:r>
    </w:p>
    <w:p>
      <w:pPr>
        <w:numPr>
          <w:ilvl w:val="0"/>
          <w:numId w:val="1005"/>
        </w:numPr>
        <w:pStyle w:val="Compact"/>
      </w:pPr>
      <w:r>
        <w:rPr>
          <w:bCs/>
          <w:b/>
        </w:rPr>
        <w:t xml:space="preserve">MARPOL Compliance Training</w:t>
      </w:r>
      <w:r>
        <w:t xml:space="preserve"> </w:t>
      </w:r>
      <w:r>
        <w:t xml:space="preserve">– Green Marine Philippines, 2019.</w:t>
      </w:r>
    </w:p>
    <w:p>
      <w:pPr>
        <w:numPr>
          <w:ilvl w:val="0"/>
          <w:numId w:val="1005"/>
        </w:numPr>
        <w:pStyle w:val="Compact"/>
      </w:pPr>
      <w:r>
        <w:rPr>
          <w:bCs/>
          <w:b/>
        </w:rPr>
        <w:t xml:space="preserve">Safety Management System (SMS) Certification</w:t>
      </w:r>
      <w:r>
        <w:t xml:space="preserve"> </w:t>
      </w:r>
      <w:r>
        <w:t xml:space="preserve">– International Maritime Organization (IMO), 2017.</w:t>
      </w:r>
    </w:p>
    <w:bookmarkEnd w:id="28"/>
    <w:bookmarkStart w:id="29" w:name="languages-communication-skills"/>
    <w:p>
      <w:pPr>
        <w:pStyle w:val="Heading3"/>
      </w:pPr>
      <w:r>
        <w:rPr>
          <w:bCs/>
          <w:b/>
        </w:rPr>
        <w:t xml:space="preserve">Languages &amp; Communication Skills</w:t>
      </w:r>
    </w:p>
    <w:p>
      <w:pPr>
        <w:pStyle w:val="FirstParagraph"/>
      </w:pPr>
      <w:r>
        <w:t xml:space="preserve">Fluent in English and Filipino. Proficient in reading and writing technical manuals in Spanish and Japanese. Strong communication skills for collaboration with international crews and port authorities in the bustling maritime hub of</w:t>
      </w:r>
      <w:r>
        <w:t xml:space="preserve"> </w:t>
      </w:r>
      <w:r>
        <w:rPr>
          <w:bCs/>
          <w:b/>
        </w:rPr>
        <w:t xml:space="preserve">Philippines Manila</w:t>
      </w:r>
      <w:r>
        <w:t xml:space="preserve">.</w:t>
      </w:r>
    </w:p>
    <w:bookmarkEnd w:id="29"/>
    <w:bookmarkStart w:id="30" w:name="professional-affiliations-activities"/>
    <w:p>
      <w:pPr>
        <w:pStyle w:val="Heading3"/>
      </w:pPr>
      <w:r>
        <w:rPr>
          <w:bCs/>
          <w:b/>
        </w:rPr>
        <w:t xml:space="preserve">Professional Affiliations &amp; Activities</w:t>
      </w:r>
    </w:p>
    <w:p>
      <w:pPr>
        <w:numPr>
          <w:ilvl w:val="0"/>
          <w:numId w:val="1006"/>
        </w:numPr>
        <w:pStyle w:val="Compact"/>
      </w:pPr>
      <w:r>
        <w:t xml:space="preserve">Member, Philippine Marine Engineers Association (PMEA), 2015 – Present.</w:t>
      </w:r>
    </w:p>
    <w:p>
      <w:pPr>
        <w:numPr>
          <w:ilvl w:val="0"/>
          <w:numId w:val="1006"/>
        </w:numPr>
        <w:pStyle w:val="Compact"/>
      </w:pPr>
      <w:r>
        <w:t xml:space="preserve">Volunteer Safety Inspector for the Manila Port Authority’s annual maritime safety audit (2018–2021).</w:t>
      </w:r>
    </w:p>
    <w:p>
      <w:pPr>
        <w:numPr>
          <w:ilvl w:val="0"/>
          <w:numId w:val="1006"/>
        </w:numPr>
        <w:pStyle w:val="Compact"/>
      </w:pPr>
      <w:r>
        <w:t xml:space="preserve">Presenter at the 2019 International Maritime Engineering Conference in Cebu, focusing on green technologies for Philippine vessels.</w:t>
      </w:r>
    </w:p>
    <w:bookmarkEnd w:id="30"/>
    <w:bookmarkStart w:id="31" w:name="additional-information"/>
    <w:p>
      <w:pPr>
        <w:pStyle w:val="Heading3"/>
      </w:pPr>
      <w:r>
        <w:rPr>
          <w:bCs/>
          <w:b/>
        </w:rPr>
        <w:t xml:space="preserve">Additional Information</w:t>
      </w:r>
    </w:p>
    <w:p>
      <w:pPr>
        <w:pStyle w:val="FirstParagraph"/>
      </w:pPr>
      <w:r>
        <w:t xml:space="preserve">Actively involved in promoting sustainable practices within the maritime industry. Regularly participates in workshops organized by the Philippine Shipowners Association (PSA) to enhance technical expertise and networking opportunities in</w:t>
      </w:r>
      <w:r>
        <w:t xml:space="preserve"> </w:t>
      </w:r>
      <w:r>
        <w:rPr>
          <w:bCs/>
          <w:b/>
        </w:rPr>
        <w:t xml:space="preserve">Philippines Manila</w:t>
      </w:r>
      <w:r>
        <w:t xml:space="preserve">. A strong advocate for crew welfare and operational excellence, ensuring that all projects meet the highest standards of professionalism.</w:t>
      </w:r>
    </w:p>
    <w:bookmarkEnd w:id="31"/>
    <w:p>
      <w:pPr>
        <w:pStyle w:val="BodyText"/>
      </w:pPr>
      <w:r>
        <w:t xml:space="preserve">This Curriculum Vitae is tailored for a Marine Engineer position in the Philippines, with a focus on Manila's maritime industry. It emphasizes technical expertise, compliance with local and international standards, and dedication to the dynamic environment of</w:t>
      </w:r>
      <w:r>
        <w:t xml:space="preserve"> </w:t>
      </w:r>
      <w:r>
        <w:rPr>
          <w:bCs/>
          <w:b/>
        </w:rPr>
        <w:t xml:space="preserve">Philippines Manila</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Philippines Manila</dc:title>
  <dc:creator/>
  <dc:language>en</dc:language>
  <cp:keywords/>
  <dcterms:created xsi:type="dcterms:W3CDTF">2025-11-30T06:38:36Z</dcterms:created>
  <dcterms:modified xsi:type="dcterms:W3CDTF">2025-11-30T06:38:36Z</dcterms:modified>
</cp:coreProperties>
</file>

<file path=docProps/custom.xml><?xml version="1.0" encoding="utf-8"?>
<Properties xmlns="http://schemas.openxmlformats.org/officeDocument/2006/custom-properties" xmlns:vt="http://schemas.openxmlformats.org/officeDocument/2006/docPropsVTypes"/>
</file>