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(310) 555-0198</w:t>
      </w:r>
      <w:r>
        <w:br/>
      </w:r>
      <w:r>
        <w:rPr>
          <w:bCs/>
          <w:b/>
        </w:rPr>
        <w:t xml:space="preserve">Address:</w:t>
      </w:r>
      <w:r>
        <w:t xml:space="preserve"> </w:t>
      </w:r>
      <w:r>
        <w:t xml:space="preserve">123 Harbor Drive, Marina del Rey, Los Angeles, CA 90292</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design, maintenance, and optimization of marine propulsion systems and onboard machinery. Proficient in navigating the unique challenges of maritime operations within the United States Los Angeles region, including compliance with U.S. Coast Guard (USCG) regulations and environmental standards. Aiming to contribute technical expertise to a forward-thinking organization while advancing innovation in sustainable marine engineering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br/>
      </w:r>
      <w:r>
        <w:t xml:space="preserve">California Maritime Academy, Vallejo, CA</w:t>
      </w:r>
      <w:r>
        <w:br/>
      </w:r>
      <w:r>
        <w:t xml:space="preserve">Graduated: June 2007</w:t>
      </w:r>
      <w:r>
        <w:br/>
      </w:r>
      <w:r>
        <w:t xml:space="preserve">Relevant Coursework: Marine Systems Design, Thermodynamics, Naval Architecture</w:t>
      </w:r>
    </w:p>
    <w:p>
      <w:pPr>
        <w:numPr>
          <w:ilvl w:val="0"/>
          <w:numId w:val="1001"/>
        </w:numPr>
        <w:pStyle w:val="Compact"/>
      </w:pPr>
      <w:r>
        <w:rPr>
          <w:bCs/>
          <w:b/>
        </w:rPr>
        <w:t xml:space="preserve">Certification in Advanced Ship Systems</w:t>
      </w:r>
      <w:r>
        <w:br/>
      </w:r>
      <w:r>
        <w:t xml:space="preserve">United States Merchant Marine Academy (USMMA), New York, NY</w:t>
      </w:r>
      <w:r>
        <w:br/>
      </w:r>
      <w:r>
        <w:t xml:space="preserve">Completed: August 2010</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bCs/>
          <w:b/>
        </w:rPr>
        <w:t xml:space="preserve">Port of Los Angeles Maritime Services, Inc.</w:t>
      </w:r>
      <w:r>
        <w:br/>
      </w:r>
      <w:r>
        <w:t xml:space="preserve">April 2018 – Present</w:t>
      </w:r>
      <w:r>
        <w:br/>
      </w:r>
      <w:r>
        <w:t xml:space="preserve">- Supervised the maintenance and repair of propulsion systems for 50+ commercial vessels operating in United States Los Angeles ports.</w:t>
      </w:r>
      <w:r>
        <w:br/>
      </w:r>
      <w:r>
        <w:t xml:space="preserve">- Implemented energy-efficient upgrades that reduced fuel consumption by 12% across a fleet of cargo ships.</w:t>
      </w:r>
      <w:r>
        <w:br/>
      </w:r>
      <w:r>
        <w:t xml:space="preserve">- Collaborated with USCG inspectors to ensure compliance with all safety and environmental regulations, achieving a 100% compliance rating in annual audits.</w:t>
      </w:r>
      <w:r>
        <w:br/>
      </w:r>
      <w:r>
        <w:t xml:space="preserve">- Led a team of five engineers in troubleshooting complex machinery failures, reducing downtime by 18%.</w:t>
      </w:r>
    </w:p>
    <w:bookmarkEnd w:id="23"/>
    <w:bookmarkStart w:id="24" w:name="marine-engineer"/>
    <w:p>
      <w:pPr>
        <w:pStyle w:val="Heading3"/>
      </w:pPr>
      <w:r>
        <w:t xml:space="preserve">Marine Engineer</w:t>
      </w:r>
    </w:p>
    <w:p>
      <w:pPr>
        <w:pStyle w:val="FirstParagraph"/>
      </w:pPr>
      <w:r>
        <w:rPr>
          <w:bCs/>
          <w:b/>
        </w:rPr>
        <w:t xml:space="preserve">Blue Wave Shipping Co., LLC</w:t>
      </w:r>
      <w:r>
        <w:br/>
      </w:r>
      <w:r>
        <w:t xml:space="preserve">January 2014 – March 2018</w:t>
      </w:r>
      <w:r>
        <w:br/>
      </w:r>
      <w:r>
        <w:t xml:space="preserve">- Engineered and executed overhaul projects for diesel engines and auxiliary systems on container vessels.</w:t>
      </w:r>
      <w:r>
        <w:br/>
      </w:r>
      <w:r>
        <w:t xml:space="preserve">- Conducted routine inspections of electrical systems, ensuring adherence to National Fire Protection Association (NFPA) standards.</w:t>
      </w:r>
      <w:r>
        <w:br/>
      </w:r>
      <w:r>
        <w:t xml:space="preserve">- Developed technical manuals for onboard equipment, enhancing operational efficiency for ships operating in the Pacific Ocean region.</w:t>
      </w:r>
    </w:p>
    <w:bookmarkEnd w:id="24"/>
    <w:bookmarkStart w:id="25" w:name="junior-marine-engineer"/>
    <w:p>
      <w:pPr>
        <w:pStyle w:val="Heading3"/>
      </w:pPr>
      <w:r>
        <w:t xml:space="preserve">Junior Marine Engineer</w:t>
      </w:r>
    </w:p>
    <w:p>
      <w:pPr>
        <w:pStyle w:val="FirstParagraph"/>
      </w:pPr>
      <w:r>
        <w:rPr>
          <w:bCs/>
          <w:b/>
        </w:rPr>
        <w:t xml:space="preserve">Pacific Maritime Technologies, Inc.</w:t>
      </w:r>
      <w:r>
        <w:br/>
      </w:r>
      <w:r>
        <w:t xml:space="preserve">June 2007 – December 2013</w:t>
      </w:r>
      <w:r>
        <w:br/>
      </w:r>
      <w:r>
        <w:t xml:space="preserve">- Assisted in the design of propulsion systems for new construction vessels, focusing on eco-friendly technologies.</w:t>
      </w:r>
      <w:r>
        <w:br/>
      </w:r>
      <w:r>
        <w:t xml:space="preserve">- Monitored and maintained boiler systems on cruise ships, ensuring optimal performance during peak tourism seasons in Los Angeles.</w:t>
      </w:r>
    </w:p>
    <w:bookmarkEnd w:id="25"/>
    <w:bookmarkEnd w:id="26"/>
    <w:bookmarkStart w:id="27" w:name="technical-skills"/>
    <w:p>
      <w:pPr>
        <w:pStyle w:val="Heading2"/>
      </w:pPr>
      <w:r>
        <w:t xml:space="preserve">Technical Skills</w:t>
      </w:r>
    </w:p>
    <w:p>
      <w:pPr>
        <w:numPr>
          <w:ilvl w:val="0"/>
          <w:numId w:val="1002"/>
        </w:numPr>
        <w:pStyle w:val="Compact"/>
      </w:pPr>
      <w:r>
        <w:t xml:space="preserve">Proficient in CAD software (AutoCAD, SolidWorks) for marine system design.</w:t>
      </w:r>
    </w:p>
    <w:p>
      <w:pPr>
        <w:numPr>
          <w:ilvl w:val="0"/>
          <w:numId w:val="1002"/>
        </w:numPr>
        <w:pStyle w:val="Compact"/>
      </w:pPr>
      <w:r>
        <w:t xml:space="preserve">Expertise in diesel engine diagnostics, electrical systems, and hydraulic machinery.</w:t>
      </w:r>
    </w:p>
    <w:p>
      <w:pPr>
        <w:numPr>
          <w:ilvl w:val="0"/>
          <w:numId w:val="1002"/>
        </w:numPr>
        <w:pStyle w:val="Compact"/>
      </w:pPr>
      <w:r>
        <w:t xml:space="preserve">Certified in USCG safety protocols and emergency response procedures.</w:t>
      </w:r>
    </w:p>
    <w:p>
      <w:pPr>
        <w:numPr>
          <w:ilvl w:val="0"/>
          <w:numId w:val="1002"/>
        </w:numPr>
        <w:pStyle w:val="Compact"/>
      </w:pPr>
      <w:r>
        <w:t xml:space="preserve">Familiar with International Maritime Organization (IMO) regulations and environmental compliance standards.</w:t>
      </w:r>
    </w:p>
    <w:p>
      <w:pPr>
        <w:numPr>
          <w:ilvl w:val="0"/>
          <w:numId w:val="1002"/>
        </w:numPr>
        <w:pStyle w:val="Compact"/>
      </w:pPr>
      <w:r>
        <w:t xml:space="preserve">Skilled in project management tools (Microsoft Project, Trello) for coordinating engineering tasks.</w:t>
      </w:r>
    </w:p>
    <w:bookmarkEnd w:id="27"/>
    <w:bookmarkStart w:id="28" w:name="certifications"/>
    <w:p>
      <w:pPr>
        <w:pStyle w:val="Heading2"/>
      </w:pPr>
      <w:r>
        <w:t xml:space="preserve">Certifications</w:t>
      </w:r>
    </w:p>
    <w:p>
      <w:pPr>
        <w:numPr>
          <w:ilvl w:val="0"/>
          <w:numId w:val="1003"/>
        </w:numPr>
        <w:pStyle w:val="Compact"/>
      </w:pPr>
      <w:r>
        <w:rPr>
          <w:bCs/>
          <w:b/>
        </w:rPr>
        <w:t xml:space="preserve">USCG 3rd Class Engineer License</w:t>
      </w:r>
      <w:r>
        <w:t xml:space="preserve"> </w:t>
      </w:r>
      <w:r>
        <w:t xml:space="preserve">– Issued by the United States Coast Guard, valid through 2025.</w:t>
      </w:r>
    </w:p>
    <w:p>
      <w:pPr>
        <w:numPr>
          <w:ilvl w:val="0"/>
          <w:numId w:val="1003"/>
        </w:numPr>
        <w:pStyle w:val="Compact"/>
      </w:pPr>
      <w:r>
        <w:rPr>
          <w:bCs/>
          <w:b/>
        </w:rPr>
        <w:t xml:space="preserve">ABSA (American Bureau of Shipping) Certification</w:t>
      </w:r>
      <w:r>
        <w:t xml:space="preserve"> </w:t>
      </w:r>
      <w:r>
        <w:t xml:space="preserve">– For marine vessel safety assessments.</w:t>
      </w:r>
    </w:p>
    <w:p>
      <w:pPr>
        <w:numPr>
          <w:ilvl w:val="0"/>
          <w:numId w:val="1003"/>
        </w:numPr>
        <w:pStyle w:val="Compact"/>
      </w:pPr>
      <w:r>
        <w:rPr>
          <w:bCs/>
          <w:b/>
        </w:rPr>
        <w:t xml:space="preserve">Oily Water Separator Operation Certificate</w:t>
      </w:r>
      <w:r>
        <w:t xml:space="preserve"> </w:t>
      </w:r>
      <w:r>
        <w:t xml:space="preserve">– Mandatory for compliance with MARPOL Annex I regulations.</w:t>
      </w:r>
    </w:p>
    <w:bookmarkEnd w:id="28"/>
    <w:bookmarkStart w:id="29"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Spanish (Proficient)</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American Society of Mechanical Engineers (ASME)</w:t>
      </w:r>
      <w:r>
        <w:t xml:space="preserve"> </w:t>
      </w:r>
      <w:r>
        <w:t xml:space="preserve">– Member since 2010.</w:t>
      </w:r>
    </w:p>
    <w:p>
      <w:pPr>
        <w:numPr>
          <w:ilvl w:val="0"/>
          <w:numId w:val="1005"/>
        </w:numPr>
        <w:pStyle w:val="Compact"/>
      </w:pPr>
      <w:r>
        <w:rPr>
          <w:bCs/>
          <w:b/>
        </w:rPr>
        <w:t xml:space="preserve">Institute of Marine Engineering, Science &amp; Technology (IMarEST)</w:t>
      </w:r>
      <w:r>
        <w:t xml:space="preserve"> </w:t>
      </w:r>
      <w:r>
        <w:t xml:space="preserve">– Member since 2015.</w:t>
      </w:r>
    </w:p>
    <w:bookmarkEnd w:id="30"/>
    <w:bookmarkStart w:id="31" w:name="references"/>
    <w:p>
      <w:pPr>
        <w:pStyle w:val="Heading2"/>
      </w:pPr>
      <w:r>
        <w:t xml:space="preserve">References</w:t>
      </w:r>
    </w:p>
    <w:p>
      <w:pPr>
        <w:pStyle w:val="FirstParagraph"/>
      </w:pPr>
      <w:r>
        <w:t xml:space="preserve">Available upon request. Contact John A. Martinez at john.martinez@example.com or (310) 555-0198.</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Volunteered as a mentor for the Los Angeles Maritime Academy’s internship program, guiding 15+ students in marine engineering practices.</w:t>
      </w:r>
      <w:r>
        <w:br/>
      </w:r>
      <w:r>
        <w:t xml:space="preserve">- Participated in local environmental initiatives to reduce ship emissions in the Port of Los Angeles.</w:t>
      </w:r>
    </w:p>
    <w:p>
      <w:pPr>
        <w:pStyle w:val="BodyText"/>
      </w:pPr>
      <w:r>
        <w:rPr>
          <w:bCs/>
          <w:b/>
        </w:rPr>
        <w:t xml:space="preserve">Professional Development:</w:t>
      </w:r>
      <w:r>
        <w:br/>
      </w:r>
      <w:r>
        <w:t xml:space="preserve">- Attended the 2023 International Marine Engineering Conference in San Diego, focusing on renewable energy integration in ships.</w:t>
      </w:r>
      <w:r>
        <w:br/>
      </w:r>
      <w:r>
        <w:t xml:space="preserve">- Completed a workshop on "Advanced Hull Maintenance Techniques" hosted by the Society of Naval Architects and Marine Engineers (SNAME).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United States Los Angeles</dc:title>
  <dc:creator/>
  <dc:language>en</dc:language>
  <cp:keywords/>
  <dcterms:created xsi:type="dcterms:W3CDTF">2026-06-03T11:22:37Z</dcterms:created>
  <dcterms:modified xsi:type="dcterms:W3CDTF">2026-06-03T11:22:37Z</dcterms:modified>
</cp:coreProperties>
</file>

<file path=docProps/custom.xml><?xml version="1.0" encoding="utf-8"?>
<Properties xmlns="http://schemas.openxmlformats.org/officeDocument/2006/custom-properties" xmlns:vt="http://schemas.openxmlformats.org/officeDocument/2006/docPropsVTypes"/>
</file>