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Argentina</w:t>
      </w:r>
      <w:r>
        <w:t xml:space="preserve"> </w:t>
      </w:r>
      <w:r>
        <w:t xml:space="preserve">Buenos</w:t>
      </w:r>
      <w:r>
        <w:t xml:space="preserve"> </w:t>
      </w:r>
      <w:r>
        <w:t xml:space="preserve">Aires</w:t>
      </w:r>
    </w:p>
    <w:bookmarkStart w:id="32" w:name="curriculum-vitae"/>
    <w:p>
      <w:pPr>
        <w:pStyle w:val="Heading1"/>
      </w:pPr>
      <w:r>
        <w:t xml:space="preserve">Curriculum Vitae</w:t>
      </w:r>
    </w:p>
    <w:bookmarkStart w:id="31" w:name="marketing-manager-argentina-buenos-aires"/>
    <w:p>
      <w:pPr>
        <w:pStyle w:val="Heading2"/>
      </w:pPr>
      <w:r>
        <w:t xml:space="preserve">Marketing Manager | Argentina Buenos Aires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María Fernández López</w:t>
      </w:r>
      <w:r>
        <w:br/>
      </w:r>
      <w:r>
        <w:rPr>
          <w:bCs/>
          <w:b/>
        </w:rPr>
        <w:t xml:space="preserve">Email:</w:t>
      </w:r>
      <w:r>
        <w:t xml:space="preserve"> </w:t>
      </w:r>
      <w:r>
        <w:t xml:space="preserve">maria.fernandez@marketingargentina.com</w:t>
      </w:r>
      <w:r>
        <w:br/>
      </w:r>
      <w:r>
        <w:rPr>
          <w:bCs/>
          <w:b/>
        </w:rPr>
        <w:t xml:space="preserve">Phone:</w:t>
      </w:r>
      <w:r>
        <w:t xml:space="preserve"> </w:t>
      </w:r>
      <w:r>
        <w:t xml:space="preserve">+54 9 11 2345-6789</w:t>
      </w:r>
      <w:r>
        <w:br/>
      </w:r>
      <w:r>
        <w:rPr>
          <w:bCs/>
          <w:b/>
        </w:rPr>
        <w:t xml:space="preserve">LinkedIn:</w:t>
      </w:r>
      <w:r>
        <w:t xml:space="preserve"> </w:t>
      </w:r>
      <w:r>
        <w:t xml:space="preserve">linkedin.com/in/mariafernandezmarketing</w:t>
      </w:r>
      <w:r>
        <w:br/>
      </w:r>
      <w:r>
        <w:rPr>
          <w:bCs/>
          <w:b/>
        </w:rPr>
        <w:t xml:space="preserve">Location:</w:t>
      </w:r>
      <w:r>
        <w:t xml:space="preserve"> </w:t>
      </w:r>
      <w:r>
        <w:t xml:space="preserve">Buenos Aires, Argentina</w:t>
      </w:r>
    </w:p>
    <w:bookmarkEnd w:id="20"/>
    <w:bookmarkStart w:id="21" w:name="professional-summary"/>
    <w:p>
      <w:pPr>
        <w:pStyle w:val="Heading3"/>
      </w:pPr>
      <w:r>
        <w:t xml:space="preserve">Professional Summary</w:t>
      </w:r>
    </w:p>
    <w:p>
      <w:pPr>
        <w:pStyle w:val="FirstParagraph"/>
      </w:pPr>
      <w:r>
        <w:t xml:space="preserve">A dynamic and results-driven Marketing Manager with over 8 years of experience in crafting innovative strategies to elevate brand visibility and drive growth. Specializing in the Argentine market, I have successfully led campaigns across diverse industries, including technology, consumer goods, and hospitality. My expertise lies in leveraging digital platforms, understanding local consumer behavior, and building strong relationships with stakeholders in Buenos Aires. As a Marketing Manager based in Argentina Buenos Aires, I am passionate about merging global best practices with cultural insights to deliver impactful marketing solutions.</w:t>
      </w:r>
    </w:p>
    <w:bookmarkEnd w:id="21"/>
    <w:bookmarkStart w:id="25" w:name="professional-experience"/>
    <w:p>
      <w:pPr>
        <w:pStyle w:val="Heading3"/>
      </w:pPr>
      <w:r>
        <w:t xml:space="preserve">Professional Experience</w:t>
      </w:r>
    </w:p>
    <w:bookmarkStart w:id="22" w:name="marketing-manager"/>
    <w:p>
      <w:pPr>
        <w:pStyle w:val="Heading4"/>
      </w:pPr>
      <w:r>
        <w:rPr>
          <w:bCs/>
          <w:b/>
        </w:rPr>
        <w:t xml:space="preserve">Marketing Manager</w:t>
      </w:r>
    </w:p>
    <w:p>
      <w:pPr>
        <w:pStyle w:val="FirstParagraph"/>
      </w:pPr>
      <w:r>
        <w:rPr>
          <w:iCs/>
          <w:i/>
        </w:rPr>
        <w:t xml:space="preserve">Sigma Tech Solutions, Buenos Aires, Argentina | January 2021 – Present</w:t>
      </w:r>
    </w:p>
    <w:p>
      <w:pPr>
        <w:numPr>
          <w:ilvl w:val="0"/>
          <w:numId w:val="1001"/>
        </w:numPr>
        <w:pStyle w:val="Compact"/>
      </w:pPr>
      <w:r>
        <w:t xml:space="preserve">Developed and executed comprehensive digital marketing strategies that increased brand awareness by 40% within 18 months in the Argentine market.</w:t>
      </w:r>
    </w:p>
    <w:p>
      <w:pPr>
        <w:numPr>
          <w:ilvl w:val="0"/>
          <w:numId w:val="1001"/>
        </w:numPr>
        <w:pStyle w:val="Compact"/>
      </w:pPr>
      <w:r>
        <w:t xml:space="preserve">Managed a $500K annual marketing budget, optimizing spend across SEO, social media, and influencer partnerships to achieve a 25% higher ROI compared to industry benchmarks.</w:t>
      </w:r>
    </w:p>
    <w:p>
      <w:pPr>
        <w:numPr>
          <w:ilvl w:val="0"/>
          <w:numId w:val="1001"/>
        </w:numPr>
        <w:pStyle w:val="Compact"/>
      </w:pPr>
      <w:r>
        <w:t xml:space="preserve">Led a team of 10 marketing professionals, fostering collaboration and innovation in campaigns targeting Buenos Aires’ tech-savvy youth demographic.</w:t>
      </w:r>
    </w:p>
    <w:p>
      <w:pPr>
        <w:numPr>
          <w:ilvl w:val="0"/>
          <w:numId w:val="1001"/>
        </w:numPr>
        <w:pStyle w:val="Compact"/>
      </w:pPr>
      <w:r>
        <w:t xml:space="preserve">Collaborated with local partners in Argentina Buenos Aires to launch the “Innovate BA” initiative, boosting product sales by 30% in the first quarter.</w:t>
      </w:r>
    </w:p>
    <w:bookmarkEnd w:id="22"/>
    <w:bookmarkStart w:id="23" w:name="senior-marketing-specialist"/>
    <w:p>
      <w:pPr>
        <w:pStyle w:val="Heading4"/>
      </w:pPr>
      <w:r>
        <w:rPr>
          <w:bCs/>
          <w:b/>
        </w:rPr>
        <w:t xml:space="preserve">Senior Marketing Specialist</w:t>
      </w:r>
    </w:p>
    <w:p>
      <w:pPr>
        <w:pStyle w:val="FirstParagraph"/>
      </w:pPr>
      <w:r>
        <w:rPr>
          <w:iCs/>
          <w:i/>
        </w:rPr>
        <w:t xml:space="preserve">Buenos Aires Tourism Board | June 2017 – December 2020</w:t>
      </w:r>
    </w:p>
    <w:p>
      <w:pPr>
        <w:numPr>
          <w:ilvl w:val="0"/>
          <w:numId w:val="1002"/>
        </w:numPr>
        <w:pStyle w:val="Compact"/>
      </w:pPr>
      <w:r>
        <w:t xml:space="preserve">Designed and implemented tourism campaigns that attracted over 500,000 international visitors to Argentina Buenos Aires in 2 years.</w:t>
      </w:r>
    </w:p>
    <w:p>
      <w:pPr>
        <w:numPr>
          <w:ilvl w:val="0"/>
          <w:numId w:val="1002"/>
        </w:numPr>
        <w:pStyle w:val="Compact"/>
      </w:pPr>
      <w:r>
        <w:t xml:space="preserve">Utilized data analytics to identify trends in traveler preferences, resulting in a 20% increase in social media engagement for the city’s cultural events.</w:t>
      </w:r>
    </w:p>
    <w:p>
      <w:pPr>
        <w:numPr>
          <w:ilvl w:val="0"/>
          <w:numId w:val="1002"/>
        </w:numPr>
        <w:pStyle w:val="Compact"/>
      </w:pPr>
      <w:r>
        <w:t xml:space="preserve">Partnered with local influencers and media outlets in Buenos Aires to promote the “Discover BA” campaign, reaching 1.2 million users across platforms.</w:t>
      </w:r>
    </w:p>
    <w:p>
      <w:pPr>
        <w:numPr>
          <w:ilvl w:val="0"/>
          <w:numId w:val="1002"/>
        </w:numPr>
        <w:pStyle w:val="Compact"/>
      </w:pPr>
      <w:r>
        <w:t xml:space="preserve">Created multilingual content (Spanish and English) tailored to Argentina’s diverse audience, enhancing the city’s global appeal.</w:t>
      </w:r>
    </w:p>
    <w:bookmarkEnd w:id="23"/>
    <w:bookmarkStart w:id="24" w:name="marketing-coordinator"/>
    <w:p>
      <w:pPr>
        <w:pStyle w:val="Heading4"/>
      </w:pPr>
      <w:r>
        <w:rPr>
          <w:bCs/>
          <w:b/>
        </w:rPr>
        <w:t xml:space="preserve">Marketing Coordinator</w:t>
      </w:r>
    </w:p>
    <w:p>
      <w:pPr>
        <w:pStyle w:val="FirstParagraph"/>
      </w:pPr>
      <w:r>
        <w:rPr>
          <w:iCs/>
          <w:i/>
        </w:rPr>
        <w:t xml:space="preserve">EcoLiving Argentina | March 2015 – May 2017</w:t>
      </w:r>
    </w:p>
    <w:p>
      <w:pPr>
        <w:numPr>
          <w:ilvl w:val="0"/>
          <w:numId w:val="1003"/>
        </w:numPr>
        <w:pStyle w:val="Compact"/>
      </w:pPr>
      <w:r>
        <w:t xml:space="preserve">Managed the rebranding of EcoLiving Argentina, positioning it as a leader in sustainable products within Buenos Aires’ eco-conscious market.</w:t>
      </w:r>
    </w:p>
    <w:p>
      <w:pPr>
        <w:numPr>
          <w:ilvl w:val="0"/>
          <w:numId w:val="1003"/>
        </w:numPr>
        <w:pStyle w:val="Compact"/>
      </w:pPr>
      <w:r>
        <w:t xml:space="preserve">Organized local events and workshops in Buenos Aires to educate consumers on sustainability, increasing brand loyalty by 35%.</w:t>
      </w:r>
    </w:p>
    <w:p>
      <w:pPr>
        <w:numPr>
          <w:ilvl w:val="0"/>
          <w:numId w:val="1003"/>
        </w:numPr>
        <w:pStyle w:val="Compact"/>
      </w:pPr>
      <w:r>
        <w:t xml:space="preserve">Developed email marketing campaigns that improved customer retention rates by 25% through personalized content and promotions.</w:t>
      </w:r>
    </w:p>
    <w:p>
      <w:pPr>
        <w:numPr>
          <w:ilvl w:val="0"/>
          <w:numId w:val="1003"/>
        </w:numPr>
        <w:pStyle w:val="Compact"/>
      </w:pPr>
      <w:r>
        <w:t xml:space="preserve">Campaigned for the launch of a new product line, achieving a 40% sales increase in the first month of release.</w:t>
      </w:r>
    </w:p>
    <w:bookmarkEnd w:id="24"/>
    <w:bookmarkEnd w:id="25"/>
    <w:bookmarkStart w:id="26" w:name="education"/>
    <w:p>
      <w:pPr>
        <w:pStyle w:val="Heading3"/>
      </w:pPr>
      <w:r>
        <w:t xml:space="preserve">Education</w:t>
      </w:r>
    </w:p>
    <w:p>
      <w:pPr>
        <w:pStyle w:val="FirstParagraph"/>
      </w:pPr>
      <w:r>
        <w:rPr>
          <w:bCs/>
          <w:b/>
        </w:rPr>
        <w:t xml:space="preserve">Universidad de Buenos Aires (UBA)</w:t>
      </w:r>
      <w:r>
        <w:br/>
      </w:r>
      <w:r>
        <w:t xml:space="preserve">Bachelor of Science in Marketing | Graduated: 2014</w:t>
      </w:r>
      <w:r>
        <w:br/>
      </w:r>
      <w:r>
        <w:t xml:space="preserve">Relevant coursework: Consumer Behavior, Digital Marketing, Market Research</w:t>
      </w:r>
    </w:p>
    <w:p>
      <w:pPr>
        <w:pStyle w:val="BodyText"/>
      </w:pPr>
      <w:r>
        <w:rPr>
          <w:bCs/>
          <w:b/>
        </w:rPr>
        <w:t xml:space="preserve">Instituto Tecnológico de Buenos Aires (ITBA)</w:t>
      </w:r>
      <w:r>
        <w:br/>
      </w:r>
      <w:r>
        <w:t xml:space="preserve">Certificate in Data Analytics for Marketing | 2019</w:t>
      </w:r>
    </w:p>
    <w:bookmarkEnd w:id="26"/>
    <w:bookmarkStart w:id="27" w:name="skills"/>
    <w:p>
      <w:pPr>
        <w:pStyle w:val="Heading3"/>
      </w:pPr>
      <w:r>
        <w:t xml:space="preserve">Skills</w:t>
      </w:r>
    </w:p>
    <w:p>
      <w:pPr>
        <w:numPr>
          <w:ilvl w:val="0"/>
          <w:numId w:val="1004"/>
        </w:numPr>
        <w:pStyle w:val="Compact"/>
      </w:pPr>
      <w:r>
        <w:rPr>
          <w:bCs/>
          <w:b/>
        </w:rPr>
        <w:t xml:space="preserve">Digital Marketing:</w:t>
      </w:r>
      <w:r>
        <w:t xml:space="preserve"> </w:t>
      </w:r>
      <w:r>
        <w:t xml:space="preserve">SEO/SEM, Social Media Management (Facebook, Instagram, LinkedIn), Email Marketing</w:t>
      </w:r>
    </w:p>
    <w:p>
      <w:pPr>
        <w:numPr>
          <w:ilvl w:val="0"/>
          <w:numId w:val="1004"/>
        </w:numPr>
        <w:pStyle w:val="Compact"/>
      </w:pPr>
      <w:r>
        <w:rPr>
          <w:bCs/>
          <w:b/>
        </w:rPr>
        <w:t xml:space="preserve">Market Research:</w:t>
      </w:r>
      <w:r>
        <w:t xml:space="preserve"> </w:t>
      </w:r>
      <w:r>
        <w:t xml:space="preserve">Conducted surveys and focus groups in Argentina Buenos Aires to gather insights for campaign development.</w:t>
      </w:r>
    </w:p>
    <w:p>
      <w:pPr>
        <w:numPr>
          <w:ilvl w:val="0"/>
          <w:numId w:val="1004"/>
        </w:numPr>
        <w:pStyle w:val="Compact"/>
      </w:pPr>
      <w:r>
        <w:rPr>
          <w:bCs/>
          <w:b/>
        </w:rPr>
        <w:t xml:space="preserve">Content Creation:</w:t>
      </w:r>
      <w:r>
        <w:t xml:space="preserve"> </w:t>
      </w:r>
      <w:r>
        <w:t xml:space="preserve">Developed engaging content for blogs, social media, and print materials tailored to Argentine audiences.</w:t>
      </w:r>
    </w:p>
    <w:p>
      <w:pPr>
        <w:numPr>
          <w:ilvl w:val="0"/>
          <w:numId w:val="1004"/>
        </w:numPr>
        <w:pStyle w:val="Compact"/>
      </w:pPr>
      <w:r>
        <w:rPr>
          <w:bCs/>
          <w:b/>
        </w:rPr>
        <w:t xml:space="preserve">Cross-Platform Analytics:</w:t>
      </w:r>
      <w:r>
        <w:t xml:space="preserve"> </w:t>
      </w:r>
      <w:r>
        <w:t xml:space="preserve">Proficient in Google Analytics, Facebook Insights, and Tableau for tracking campaign performance.</w:t>
      </w:r>
    </w:p>
    <w:p>
      <w:pPr>
        <w:numPr>
          <w:ilvl w:val="0"/>
          <w:numId w:val="1004"/>
        </w:numPr>
        <w:pStyle w:val="Compact"/>
      </w:pPr>
      <w:r>
        <w:rPr>
          <w:bCs/>
          <w:b/>
        </w:rPr>
        <w:t xml:space="preserve">Budget Management:</w:t>
      </w:r>
      <w:r>
        <w:t xml:space="preserve"> </w:t>
      </w:r>
      <w:r>
        <w:t xml:space="preserve">Experienced in allocating resources efficiently to maximize ROI for campaigns in Argentina Buenos Aires.</w:t>
      </w:r>
    </w:p>
    <w:bookmarkEnd w:id="27"/>
    <w:bookmarkStart w:id="28" w:name="certifications-languages"/>
    <w:p>
      <w:pPr>
        <w:pStyle w:val="Heading3"/>
      </w:pPr>
      <w:r>
        <w:t xml:space="preserve">Certifications &amp; Languages</w:t>
      </w:r>
    </w:p>
    <w:p>
      <w:pPr>
        <w:pStyle w:val="FirstParagraph"/>
      </w:pPr>
      <w:r>
        <w:rPr>
          <w:bCs/>
          <w:b/>
        </w:rPr>
        <w:t xml:space="preserve">Certifications:</w:t>
      </w:r>
    </w:p>
    <w:p>
      <w:pPr>
        <w:numPr>
          <w:ilvl w:val="0"/>
          <w:numId w:val="1005"/>
        </w:numPr>
        <w:pStyle w:val="Compact"/>
      </w:pPr>
      <w:r>
        <w:t xml:space="preserve">Google Analytics Certification (2021)</w:t>
      </w:r>
    </w:p>
    <w:p>
      <w:pPr>
        <w:numPr>
          <w:ilvl w:val="0"/>
          <w:numId w:val="1005"/>
        </w:numPr>
        <w:pStyle w:val="Compact"/>
      </w:pPr>
      <w:r>
        <w:t xml:space="preserve">HubSpot Inbound Marketing Certification (2019)</w:t>
      </w:r>
    </w:p>
    <w:p>
      <w:pPr>
        <w:numPr>
          <w:ilvl w:val="0"/>
          <w:numId w:val="1005"/>
        </w:numPr>
        <w:pStyle w:val="Compact"/>
      </w:pPr>
      <w:r>
        <w:t xml:space="preserve">PMP (Project Management Professional) – Pending</w:t>
      </w:r>
    </w:p>
    <w:p>
      <w:pPr>
        <w:pStyle w:val="FirstParagraph"/>
      </w:pPr>
      <w:r>
        <w:rPr>
          <w:bCs/>
          <w:b/>
        </w:rPr>
        <w:t xml:space="preserve">Languages:</w:t>
      </w:r>
    </w:p>
    <w:p>
      <w:pPr>
        <w:numPr>
          <w:ilvl w:val="0"/>
          <w:numId w:val="1006"/>
        </w:numPr>
        <w:pStyle w:val="Compact"/>
      </w:pPr>
      <w:r>
        <w:t xml:space="preserve">Spanish – Native</w:t>
      </w:r>
    </w:p>
    <w:p>
      <w:pPr>
        <w:numPr>
          <w:ilvl w:val="0"/>
          <w:numId w:val="1006"/>
        </w:numPr>
        <w:pStyle w:val="Compact"/>
      </w:pPr>
      <w:r>
        <w:t xml:space="preserve">English – Fluent (TOEFL iBT 105)</w:t>
      </w:r>
    </w:p>
    <w:p>
      <w:pPr>
        <w:numPr>
          <w:ilvl w:val="0"/>
          <w:numId w:val="1006"/>
        </w:numPr>
        <w:pStyle w:val="Compact"/>
      </w:pPr>
      <w:r>
        <w:t xml:space="preserve">Portuguese – Basic (reading/writing)</w:t>
      </w:r>
    </w:p>
    <w:bookmarkEnd w:id="28"/>
    <w:bookmarkStart w:id="29" w:name="projects"/>
    <w:p>
      <w:pPr>
        <w:pStyle w:val="Heading3"/>
      </w:pPr>
      <w:r>
        <w:t xml:space="preserve">Projects</w:t>
      </w:r>
    </w:p>
    <w:p>
      <w:pPr>
        <w:pStyle w:val="FirstParagraph"/>
      </w:pPr>
      <w:r>
        <w:rPr>
          <w:bCs/>
          <w:b/>
        </w:rPr>
        <w:t xml:space="preserve">“Innovate BA” Campaign (2022)</w:t>
      </w:r>
      <w:r>
        <w:br/>
      </w:r>
      <w:r>
        <w:t xml:space="preserve">Spearheaded a city-wide initiative in Buenos Aires to promote innovation and entrepreneurship among local startups. The campaign included a digital marketing strategy, partnerships with tech hubs, and a series of workshops. Resulted in 150+ new businesses registering in the first year.</w:t>
      </w:r>
    </w:p>
    <w:p>
      <w:pPr>
        <w:pStyle w:val="BodyText"/>
      </w:pPr>
      <w:r>
        <w:rPr>
          <w:bCs/>
          <w:b/>
        </w:rPr>
        <w:t xml:space="preserve">“Discover BA” Tourism Campaign (2019-2020)</w:t>
      </w:r>
      <w:r>
        <w:br/>
      </w:r>
      <w:r>
        <w:t xml:space="preserve">Developed a multilingual campaign highlighting Buenos Aires’ cultural heritage and natural beauty. Collaborated with local influencers to create immersive content, driving a 35% increase in tourism-related inquiries.</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Argentina Buenos Aires</dc:title>
  <dc:creator/>
  <dc:language>en</dc:language>
  <cp:keywords/>
  <dcterms:created xsi:type="dcterms:W3CDTF">2026-07-23T15:44:19Z</dcterms:created>
  <dcterms:modified xsi:type="dcterms:W3CDTF">2026-07-23T15:44:19Z</dcterms:modified>
</cp:coreProperties>
</file>

<file path=docProps/custom.xml><?xml version="1.0" encoding="utf-8"?>
<Properties xmlns="http://schemas.openxmlformats.org/officeDocument/2006/custom-properties" xmlns:vt="http://schemas.openxmlformats.org/officeDocument/2006/docPropsVTypes"/>
</file>