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Jean-Pierre Lefevre</w:t>
      </w:r>
    </w:p>
    <w:p>
      <w:pPr>
        <w:pStyle w:val="BodyText"/>
      </w:pPr>
      <w:r>
        <w:rPr>
          <w:bCs/>
          <w:b/>
        </w:rPr>
        <w:t xml:space="preserve">Email:</w:t>
      </w:r>
      <w:r>
        <w:t xml:space="preserve"> </w:t>
      </w:r>
      <w:r>
        <w:t xml:space="preserve">jean.pierre.lefevre@email.com</w:t>
      </w:r>
    </w:p>
    <w:p>
      <w:pPr>
        <w:pStyle w:val="BodyText"/>
      </w:pPr>
      <w:r>
        <w:rPr>
          <w:bCs/>
          <w:b/>
        </w:rPr>
        <w:t xml:space="preserve">Phone:</w:t>
      </w:r>
      <w:r>
        <w:t xml:space="preserve"> </w:t>
      </w:r>
      <w:r>
        <w:t xml:space="preserve">+1 (514) 555-6789</w:t>
      </w:r>
    </w:p>
    <w:p>
      <w:pPr>
        <w:pStyle w:val="BodyText"/>
      </w:pPr>
      <w:r>
        <w:rPr>
          <w:bCs/>
          <w:b/>
        </w:rPr>
        <w:t xml:space="preserve">Address:</w:t>
      </w:r>
      <w:r>
        <w:t xml:space="preserve"> </w:t>
      </w:r>
      <w:r>
        <w:t xml:space="preserve">123 Rue Saint-Laurent, Montreal, QC H3C 2B4, Canada</w:t>
      </w:r>
    </w:p>
    <w:p>
      <w:pPr>
        <w:pStyle w:val="BodyText"/>
      </w:pPr>
      <w:r>
        <w:rPr>
          <w:bCs/>
          <w:b/>
        </w:rPr>
        <w:t xml:space="preserve">Citizenship:</w:t>
      </w:r>
      <w:r>
        <w:t xml:space="preserve"> </w:t>
      </w:r>
      <w:r>
        <w:t xml:space="preserve">Canadian</w:t>
      </w:r>
    </w:p>
    <w:bookmarkStart w:id="20" w:name="professional-summary"/>
    <w:p>
      <w:pPr>
        <w:pStyle w:val="Heading2"/>
      </w:pPr>
      <w:r>
        <w:rPr>
          <w:bCs/>
          <w:b/>
        </w:rPr>
        <w:t xml:space="preserve">Professional Summary</w:t>
      </w:r>
    </w:p>
    <w:p>
      <w:pPr>
        <w:pStyle w:val="FirstParagraph"/>
      </w:pPr>
      <w:r>
        <w:t xml:space="preserve">A dynamic and results-driven Marketing Manager with over 8 years of experience in strategic brand development, digital marketing, and market research. Proven expertise in driving growth for businesses across diverse industries in Canada Montreal. Passionate about leveraging data-driven strategies to enhance brand visibility, customer engagement, and market penetration. Adept at navigating the unique challenges and opportunities of the Canadian business landscape while fostering innovation and collaboration within cross-functional teams.</w:t>
      </w:r>
    </w:p>
    <w:bookmarkEnd w:id="20"/>
    <w:bookmarkStart w:id="24" w:name="professional-experience"/>
    <w:p>
      <w:pPr>
        <w:pStyle w:val="Heading2"/>
      </w:pPr>
      <w:r>
        <w:rPr>
          <w:bCs/>
          <w:b/>
        </w:rPr>
        <w:t xml:space="preserve">Professional Experience</w:t>
      </w:r>
    </w:p>
    <w:bookmarkStart w:id="21" w:name="marketing-manager"/>
    <w:p>
      <w:pPr>
        <w:pStyle w:val="Heading3"/>
      </w:pPr>
      <w:r>
        <w:rPr>
          <w:bCs/>
          <w:b/>
        </w:rPr>
        <w:t xml:space="preserve">Marketing Manager</w:t>
      </w:r>
    </w:p>
    <w:p>
      <w:pPr>
        <w:pStyle w:val="FirstParagraph"/>
      </w:pPr>
      <w:r>
        <w:rPr>
          <w:iCs/>
          <w:i/>
        </w:rPr>
        <w:t xml:space="preserve">TechnoNova Solutions Inc., Montreal, QC</w:t>
      </w:r>
    </w:p>
    <w:p>
      <w:pPr>
        <w:pStyle w:val="BodyText"/>
      </w:pPr>
      <w:r>
        <w:rPr>
          <w:iCs/>
          <w:i/>
        </w:rPr>
        <w:t xml:space="preserve">June 2019 – Present</w:t>
      </w:r>
    </w:p>
    <w:p>
      <w:pPr>
        <w:numPr>
          <w:ilvl w:val="0"/>
          <w:numId w:val="1001"/>
        </w:numPr>
        <w:pStyle w:val="Compact"/>
      </w:pPr>
      <w:r>
        <w:t xml:space="preserve">Developed and executed comprehensive marketing strategies that increased brand awareness by 40% within the first year, positioning TechnoNova as a leading tech provider in Canada Montreal.</w:t>
      </w:r>
    </w:p>
    <w:p>
      <w:pPr>
        <w:numPr>
          <w:ilvl w:val="0"/>
          <w:numId w:val="1001"/>
        </w:numPr>
        <w:pStyle w:val="Compact"/>
      </w:pPr>
      <w:r>
        <w:t xml:space="preserve">Led a team of 6 marketing professionals to manage campaigns across digital, social media, and traditional channels, resulting in a 25% boost in lead generation and a 15% increase in annual sales.</w:t>
      </w:r>
    </w:p>
    <w:p>
      <w:pPr>
        <w:numPr>
          <w:ilvl w:val="0"/>
          <w:numId w:val="1001"/>
        </w:numPr>
        <w:pStyle w:val="Compact"/>
      </w:pPr>
      <w:r>
        <w:t xml:space="preserve">Collaborated with the product development team to launch three new software solutions, aligning marketing messaging with customer needs and driving a 30% adoption rate within the first six months.</w:t>
      </w:r>
    </w:p>
    <w:p>
      <w:pPr>
        <w:numPr>
          <w:ilvl w:val="0"/>
          <w:numId w:val="1001"/>
        </w:numPr>
        <w:pStyle w:val="Compact"/>
      </w:pPr>
      <w:r>
        <w:t xml:space="preserve">Utilized advanced analytics tools (Google Analytics, SEMrush) to track campaign performance, optimize budgets, and identify emerging market trends specific to Canada Montreal’s tech sector.</w:t>
      </w:r>
    </w:p>
    <w:p>
      <w:pPr>
        <w:numPr>
          <w:ilvl w:val="0"/>
          <w:numId w:val="1001"/>
        </w:numPr>
        <w:pStyle w:val="Compact"/>
      </w:pPr>
      <w:r>
        <w:t xml:space="preserve">Partnered with local Canadian businesses and organizations to co-host events and webinars, strengthening TechnoNova’s presence in the Montreal startup ecosystem.</w:t>
      </w:r>
    </w:p>
    <w:bookmarkEnd w:id="21"/>
    <w:bookmarkStart w:id="22" w:name="marketing-coordinator"/>
    <w:p>
      <w:pPr>
        <w:pStyle w:val="Heading3"/>
      </w:pPr>
      <w:r>
        <w:rPr>
          <w:bCs/>
          <w:b/>
        </w:rPr>
        <w:t xml:space="preserve">Marketing Coordinator</w:t>
      </w:r>
    </w:p>
    <w:p>
      <w:pPr>
        <w:pStyle w:val="FirstParagraph"/>
      </w:pPr>
      <w:r>
        <w:rPr>
          <w:iCs/>
          <w:i/>
        </w:rPr>
        <w:t xml:space="preserve">CreativeEdge Marketing Group, Montreal, QC</w:t>
      </w:r>
    </w:p>
    <w:p>
      <w:pPr>
        <w:pStyle w:val="BodyText"/>
      </w:pPr>
      <w:r>
        <w:rPr>
          <w:iCs/>
          <w:i/>
        </w:rPr>
        <w:t xml:space="preserve">January 2016 – May 2019</w:t>
      </w:r>
    </w:p>
    <w:p>
      <w:pPr>
        <w:numPr>
          <w:ilvl w:val="0"/>
          <w:numId w:val="1002"/>
        </w:numPr>
        <w:pStyle w:val="Compact"/>
      </w:pPr>
      <w:r>
        <w:t xml:space="preserve">Managed end-to-end marketing campaigns for clients in the retail and hospitality sectors, achieving an average client retention rate of 90%.</w:t>
      </w:r>
    </w:p>
    <w:p>
      <w:pPr>
        <w:numPr>
          <w:ilvl w:val="0"/>
          <w:numId w:val="1002"/>
        </w:numPr>
        <w:pStyle w:val="Compact"/>
      </w:pPr>
      <w:r>
        <w:t xml:space="preserve">Designed and implemented social media strategies that increased engagement rates by 50% across platforms like Instagram, Facebook, and LinkedIn, tailored to the Canadian Montreal audience.</w:t>
      </w:r>
    </w:p>
    <w:p>
      <w:pPr>
        <w:numPr>
          <w:ilvl w:val="0"/>
          <w:numId w:val="1002"/>
        </w:numPr>
        <w:pStyle w:val="Compact"/>
      </w:pPr>
      <w:r>
        <w:t xml:space="preserve">Conducted market research to identify consumer behavior patterns in Canada Montreal, leading to the creation of targeted content that improved conversion rates by 20%.</w:t>
      </w:r>
    </w:p>
    <w:p>
      <w:pPr>
        <w:numPr>
          <w:ilvl w:val="0"/>
          <w:numId w:val="1002"/>
        </w:numPr>
        <w:pStyle w:val="Compact"/>
      </w:pPr>
      <w:r>
        <w:t xml:space="preserve">Collaborated with designers and copywriters to produce high-impact campaigns, ensuring alignment with brand guidelines and regulatory standards in Canada.</w:t>
      </w:r>
    </w:p>
    <w:bookmarkEnd w:id="22"/>
    <w:bookmarkStart w:id="23" w:name="junior-marketing-specialist"/>
    <w:p>
      <w:pPr>
        <w:pStyle w:val="Heading3"/>
      </w:pPr>
      <w:r>
        <w:rPr>
          <w:bCs/>
          <w:b/>
        </w:rPr>
        <w:t xml:space="preserve">Junior Marketing Specialist</w:t>
      </w:r>
    </w:p>
    <w:p>
      <w:pPr>
        <w:pStyle w:val="FirstParagraph"/>
      </w:pPr>
      <w:r>
        <w:rPr>
          <w:iCs/>
          <w:i/>
        </w:rPr>
        <w:t xml:space="preserve">MetroMedia Advertising, Montreal, QC</w:t>
      </w:r>
    </w:p>
    <w:p>
      <w:pPr>
        <w:pStyle w:val="BodyText"/>
      </w:pPr>
      <w:r>
        <w:rPr>
          <w:iCs/>
          <w:i/>
        </w:rPr>
        <w:t xml:space="preserve">September 2013 – December 2015</w:t>
      </w:r>
    </w:p>
    <w:p>
      <w:pPr>
        <w:numPr>
          <w:ilvl w:val="0"/>
          <w:numId w:val="1003"/>
        </w:numPr>
        <w:pStyle w:val="Compact"/>
      </w:pPr>
      <w:r>
        <w:t xml:space="preserve">Assisted in the planning and execution of regional advertising campaigns for clients across Canada, with a focus on Montreal’s multicultural demographics.</w:t>
      </w:r>
    </w:p>
    <w:p>
      <w:pPr>
        <w:numPr>
          <w:ilvl w:val="0"/>
          <w:numId w:val="1003"/>
        </w:numPr>
        <w:pStyle w:val="Compact"/>
      </w:pPr>
      <w:r>
        <w:t xml:space="preserve">Supported the development of digital marketing content, including email newsletters and landing pages, which contributed to a 15% increase in website traffic.</w:t>
      </w:r>
    </w:p>
    <w:p>
      <w:pPr>
        <w:numPr>
          <w:ilvl w:val="0"/>
          <w:numId w:val="1003"/>
        </w:numPr>
        <w:pStyle w:val="Compact"/>
      </w:pPr>
      <w:r>
        <w:t xml:space="preserve">Monitored campaign performance using analytics tools and provided weekly reports to senior management, highlighting areas for improvement and growth opportunities.</w:t>
      </w:r>
    </w:p>
    <w:bookmarkEnd w:id="23"/>
    <w:bookmarkEnd w:id="24"/>
    <w:bookmarkStart w:id="25" w:name="education"/>
    <w:p>
      <w:pPr>
        <w:pStyle w:val="Heading2"/>
      </w:pPr>
      <w:r>
        <w:rPr>
          <w:bCs/>
          <w:b/>
        </w:rPr>
        <w:t xml:space="preserve">Education</w:t>
      </w:r>
    </w:p>
    <w:p>
      <w:pPr>
        <w:pStyle w:val="FirstParagraph"/>
      </w:pPr>
      <w:r>
        <w:rPr>
          <w:bCs/>
          <w:b/>
        </w:rPr>
        <w:t xml:space="preserve">Bachelor of Commerce in Marketing</w:t>
      </w:r>
    </w:p>
    <w:p>
      <w:pPr>
        <w:pStyle w:val="BodyText"/>
      </w:pPr>
      <w:r>
        <w:rPr>
          <w:iCs/>
          <w:i/>
        </w:rPr>
        <w:t xml:space="preserve">Concordia University, Montreal, QC</w:t>
      </w:r>
    </w:p>
    <w:p>
      <w:pPr>
        <w:pStyle w:val="BodyText"/>
      </w:pPr>
      <w:r>
        <w:rPr>
          <w:iCs/>
          <w:i/>
        </w:rPr>
        <w:t xml:space="preserve">Graduated: May 2013</w:t>
      </w:r>
    </w:p>
    <w:p>
      <w:pPr>
        <w:numPr>
          <w:ilvl w:val="0"/>
          <w:numId w:val="1004"/>
        </w:numPr>
        <w:pStyle w:val="Compact"/>
      </w:pPr>
      <w:r>
        <w:t xml:space="preserve">Courses in consumer behavior, digital marketing, and market research.</w:t>
      </w:r>
    </w:p>
    <w:p>
      <w:pPr>
        <w:numPr>
          <w:ilvl w:val="0"/>
          <w:numId w:val="1004"/>
        </w:numPr>
        <w:pStyle w:val="Compact"/>
      </w:pPr>
      <w:r>
        <w:t xml:space="preserve">Recipient of the Dean’s List Award for academic excellence.</w:t>
      </w:r>
    </w:p>
    <w:bookmarkEnd w:id="25"/>
    <w:bookmarkStart w:id="26" w:name="certifications"/>
    <w:p>
      <w:pPr>
        <w:pStyle w:val="Heading2"/>
      </w:pPr>
      <w:r>
        <w:rPr>
          <w:bCs/>
          <w:b/>
        </w:rPr>
        <w:t xml:space="preserve">Certifications</w:t>
      </w:r>
    </w:p>
    <w:p>
      <w:pPr>
        <w:numPr>
          <w:ilvl w:val="0"/>
          <w:numId w:val="1005"/>
        </w:numPr>
        <w:pStyle w:val="Compact"/>
      </w:pPr>
      <w:r>
        <w:rPr>
          <w:bCs/>
          <w:b/>
        </w:rPr>
        <w:t xml:space="preserve">Google Analytics Certified Professional</w:t>
      </w:r>
      <w:r>
        <w:t xml:space="preserve"> </w:t>
      </w:r>
      <w:r>
        <w:t xml:space="preserve">– 2021</w:t>
      </w:r>
    </w:p>
    <w:p>
      <w:pPr>
        <w:numPr>
          <w:ilvl w:val="0"/>
          <w:numId w:val="1005"/>
        </w:numPr>
        <w:pStyle w:val="Compact"/>
      </w:pPr>
      <w:r>
        <w:rPr>
          <w:bCs/>
          <w:b/>
        </w:rPr>
        <w:t xml:space="preserve">Facebook Blueprint Certified Marketing Associate</w:t>
      </w:r>
      <w:r>
        <w:t xml:space="preserve"> </w:t>
      </w:r>
      <w:r>
        <w:t xml:space="preserve">– 2020</w:t>
      </w:r>
    </w:p>
    <w:p>
      <w:pPr>
        <w:numPr>
          <w:ilvl w:val="0"/>
          <w:numId w:val="1005"/>
        </w:numPr>
        <w:pStyle w:val="Compact"/>
      </w:pPr>
      <w:r>
        <w:rPr>
          <w:bCs/>
          <w:b/>
        </w:rPr>
        <w:t xml:space="preserve">PMP (Project Management Professional)</w:t>
      </w:r>
      <w:r>
        <w:t xml:space="preserve"> </w:t>
      </w:r>
      <w:r>
        <w:t xml:space="preserve">– 2018</w:t>
      </w:r>
    </w:p>
    <w:bookmarkEnd w:id="26"/>
    <w:bookmarkStart w:id="27" w:name="skills"/>
    <w:p>
      <w:pPr>
        <w:pStyle w:val="Heading2"/>
      </w:pPr>
      <w:r>
        <w:rPr>
          <w:bCs/>
          <w:b/>
        </w:rPr>
        <w:t xml:space="preserve">Skills</w:t>
      </w:r>
    </w:p>
    <w:p>
      <w:pPr>
        <w:numPr>
          <w:ilvl w:val="0"/>
          <w:numId w:val="1006"/>
        </w:numPr>
        <w:pStyle w:val="Compact"/>
      </w:pPr>
      <w:r>
        <w:t xml:space="preserve">Digital Marketing: SEO, SEM, Social Media Strategy, Email Marketing</w:t>
      </w:r>
    </w:p>
    <w:p>
      <w:pPr>
        <w:numPr>
          <w:ilvl w:val="0"/>
          <w:numId w:val="1006"/>
        </w:numPr>
        <w:pStyle w:val="Compact"/>
      </w:pPr>
      <w:r>
        <w:t xml:space="preserve">Data Analysis: Google Analytics, Excel, Tableau</w:t>
      </w:r>
    </w:p>
    <w:p>
      <w:pPr>
        <w:numPr>
          <w:ilvl w:val="0"/>
          <w:numId w:val="1006"/>
        </w:numPr>
        <w:pStyle w:val="Compact"/>
      </w:pPr>
      <w:r>
        <w:t xml:space="preserve">Brand Development: Positioning, Messaging, Visual Identity</w:t>
      </w:r>
    </w:p>
    <w:p>
      <w:pPr>
        <w:numPr>
          <w:ilvl w:val="0"/>
          <w:numId w:val="1006"/>
        </w:numPr>
        <w:pStyle w:val="Compact"/>
      </w:pPr>
      <w:r>
        <w:t xml:space="preserve">Project Management: Agile Methodology, Budget Allocation</w:t>
      </w:r>
    </w:p>
    <w:p>
      <w:pPr>
        <w:numPr>
          <w:ilvl w:val="0"/>
          <w:numId w:val="1006"/>
        </w:numPr>
        <w:pStyle w:val="Compact"/>
      </w:pPr>
      <w:r>
        <w:t xml:space="preserve">Language Proficiency: English (Fluent), French (Fluent)</w:t>
      </w:r>
    </w:p>
    <w:bookmarkEnd w:id="27"/>
    <w:bookmarkStart w:id="28" w:name="languages"/>
    <w:p>
      <w:pPr>
        <w:pStyle w:val="Heading2"/>
      </w:pPr>
      <w:r>
        <w:rPr>
          <w:bCs/>
          <w:b/>
        </w:rPr>
        <w:t xml:space="preserve">Languages</w:t>
      </w:r>
    </w:p>
    <w:p>
      <w:pPr>
        <w:pStyle w:val="FirstParagraph"/>
      </w:pPr>
      <w:r>
        <w:rPr>
          <w:bCs/>
          <w:b/>
        </w:rPr>
        <w:t xml:space="preserve">English:</w:t>
      </w:r>
      <w:r>
        <w:t xml:space="preserve"> </w:t>
      </w:r>
      <w:r>
        <w:t xml:space="preserve">Native proficiency.</w:t>
      </w:r>
    </w:p>
    <w:p>
      <w:pPr>
        <w:pStyle w:val="BodyText"/>
      </w:pPr>
      <w:r>
        <w:rPr>
          <w:bCs/>
          <w:b/>
        </w:rPr>
        <w:t xml:space="preserve">French:</w:t>
      </w:r>
      <w:r>
        <w:t xml:space="preserve"> </w:t>
      </w:r>
      <w:r>
        <w:t xml:space="preserve">Native proficiency. Fluent in written and spoken communication, with experience creating multilingual marketing materials for Canadian audiences.</w:t>
      </w:r>
    </w:p>
    <w:bookmarkEnd w:id="28"/>
    <w:bookmarkStart w:id="29" w:name="additional-information"/>
    <w:p>
      <w:pPr>
        <w:pStyle w:val="Heading2"/>
      </w:pPr>
      <w:r>
        <w:rPr>
          <w:bCs/>
          <w:b/>
        </w:rPr>
        <w:t xml:space="preserve">Additional Information</w:t>
      </w:r>
    </w:p>
    <w:p>
      <w:pPr>
        <w:numPr>
          <w:ilvl w:val="0"/>
          <w:numId w:val="1007"/>
        </w:numPr>
        <w:pStyle w:val="Compact"/>
      </w:pPr>
      <w:r>
        <w:rPr>
          <w:bCs/>
          <w:b/>
        </w:rPr>
        <w:t xml:space="preserve">Professional Memberships:</w:t>
      </w:r>
      <w:r>
        <w:t xml:space="preserve"> </w:t>
      </w:r>
      <w:r>
        <w:t xml:space="preserve">Member of the Canadian Marketing Association (CMA) and the Montreal Chamber of Commerce.</w:t>
      </w:r>
    </w:p>
    <w:p>
      <w:pPr>
        <w:numPr>
          <w:ilvl w:val="0"/>
          <w:numId w:val="1007"/>
        </w:numPr>
        <w:pStyle w:val="Compact"/>
      </w:pPr>
      <w:r>
        <w:rPr>
          <w:bCs/>
          <w:b/>
        </w:rPr>
        <w:t xml:space="preserve">Volunteer Work:</w:t>
      </w:r>
      <w:r>
        <w:t xml:space="preserve"> </w:t>
      </w:r>
      <w:r>
        <w:t xml:space="preserve">Board member for the Montreal Digital Innovation Hub, contributing to initiatives that support local startups and entrepreneurs.</w:t>
      </w:r>
    </w:p>
    <w:p>
      <w:pPr>
        <w:numPr>
          <w:ilvl w:val="0"/>
          <w:numId w:val="1007"/>
        </w:numPr>
        <w:pStyle w:val="Compact"/>
      </w:pPr>
      <w:r>
        <w:rPr>
          <w:bCs/>
          <w:b/>
        </w:rPr>
        <w:t xml:space="preserve">Certifications:</w:t>
      </w:r>
      <w:r>
        <w:t xml:space="preserve"> </w:t>
      </w:r>
      <w:r>
        <w:t xml:space="preserve">Certified in Google Ads, Facebook Business Manager, and Hootsuite Social Media Management.</w:t>
      </w:r>
    </w:p>
    <w:bookmarkEnd w:id="29"/>
    <w:bookmarkStart w:id="30" w:name="references"/>
    <w:p>
      <w:pPr>
        <w:pStyle w:val="Heading2"/>
      </w:pPr>
      <w:r>
        <w:rPr>
          <w:bCs/>
          <w:b/>
        </w:rPr>
        <w:t xml:space="preserve">References</w:t>
      </w:r>
    </w:p>
    <w:p>
      <w:pPr>
        <w:pStyle w:val="FirstParagraph"/>
      </w:pPr>
      <w:r>
        <w:t xml:space="preserve">Available upon request. Current and former colleagues in Canada Montreal are happy to provide references.</w:t>
      </w:r>
    </w:p>
    <w:p>
      <w:pPr>
        <w:pStyle w:val="BodyText"/>
      </w:pPr>
      <w:r>
        <w:rPr>
          <w:iCs/>
          <w:i/>
        </w:rPr>
        <w:t xml:space="preserve">Curriculum Vitae for Marketing Manager in Canada Montreal – Created with dedication to meeting the unique demands of the Canadian market and showcasing expertise tailored to Montreal's vibrant business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2025-12-04T14:07:49Z</dcterms:created>
  <dcterms:modified xsi:type="dcterms:W3CDTF">2025-12-04T14:07:49Z</dcterms:modified>
</cp:coreProperties>
</file>

<file path=docProps/custom.xml><?xml version="1.0" encoding="utf-8"?>
<Properties xmlns="http://schemas.openxmlformats.org/officeDocument/2006/custom-properties" xmlns:vt="http://schemas.openxmlformats.org/officeDocument/2006/docPropsVTypes"/>
</file>