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jean-luc-moreau"/>
    <w:p>
      <w:pPr>
        <w:pStyle w:val="Heading2"/>
      </w:pPr>
      <w:r>
        <w:t xml:space="preserve">Jean-Luc Moreau</w:t>
      </w:r>
    </w:p>
    <w:p>
      <w:pPr>
        <w:pStyle w:val="FirstParagraph"/>
      </w:pPr>
      <w:r>
        <w:rPr>
          <w:bCs/>
          <w:b/>
        </w:rPr>
        <w:t xml:space="preserve">Address:</w:t>
      </w:r>
      <w:r>
        <w:t xml:space="preserve"> </w:t>
      </w:r>
      <w:r>
        <w:t xml:space="preserve">12 Rue des Lices, Marseille, France |</w:t>
      </w:r>
      <w:r>
        <w:t xml:space="preserve"> </w:t>
      </w:r>
      <w:r>
        <w:rPr>
          <w:bCs/>
          <w:b/>
        </w:rPr>
        <w:t xml:space="preserve">Email:</w:t>
      </w:r>
      <w:r>
        <w:t xml:space="preserve"> </w:t>
      </w:r>
      <w:r>
        <w:t xml:space="preserve">jean.luc.moreau@email.com |</w:t>
      </w:r>
      <w:r>
        <w:t xml:space="preserve"> </w:t>
      </w: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the French market, specializing in strategic brand development, digital marketing, and consumer engagement. Proven track record of delivering innovative campaigns that align with the cultural and economic dynamics of France Marseille. Adept at leveraging local insights to create impactful marketing solutions that resonate with both regional and international audiences. Committed to fostering growth through data-driven strategies and collaborative teamwork.</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EuroMarketing Solutions SAS</w:t>
      </w:r>
      <w:r>
        <w:t xml:space="preserve">, Marseille, France | January 2018 – Present</w:t>
      </w:r>
    </w:p>
    <w:p>
      <w:pPr>
        <w:numPr>
          <w:ilvl w:val="0"/>
          <w:numId w:val="1001"/>
        </w:numPr>
        <w:pStyle w:val="Compact"/>
      </w:pPr>
      <w:r>
        <w:t xml:space="preserve">Developed and executed comprehensive marketing strategies to increase brand visibility across France Marseille, resulting in a 35% rise in market share within two years.</w:t>
      </w:r>
    </w:p>
    <w:p>
      <w:pPr>
        <w:numPr>
          <w:ilvl w:val="0"/>
          <w:numId w:val="1001"/>
        </w:numPr>
        <w:pStyle w:val="Compact"/>
      </w:pPr>
      <w:r>
        <w:t xml:space="preserve">Managed a team of 12 marketers and collaborated with local businesses in Marseille to create co-branded campaigns that boosted sales by 20% for partner companies.</w:t>
      </w:r>
    </w:p>
    <w:p>
      <w:pPr>
        <w:numPr>
          <w:ilvl w:val="0"/>
          <w:numId w:val="1001"/>
        </w:numPr>
        <w:pStyle w:val="Compact"/>
      </w:pPr>
      <w:r>
        <w:t xml:space="preserve">Led the digital transformation of the company’s marketing approach, integrating SEO, social media, and email marketing tools tailored to French consumer behavior. This initiative improved online engagement by 40%.</w:t>
      </w:r>
    </w:p>
    <w:p>
      <w:pPr>
        <w:numPr>
          <w:ilvl w:val="0"/>
          <w:numId w:val="1001"/>
        </w:numPr>
        <w:pStyle w:val="Compact"/>
      </w:pPr>
      <w:r>
        <w:t xml:space="preserve">Conducted in-depth market research to identify trends in France Marseille’s retail sector, leading to the successful launch of a new product line that captured 15% of the regional market within six months.</w:t>
      </w:r>
    </w:p>
    <w:p>
      <w:pPr>
        <w:numPr>
          <w:ilvl w:val="0"/>
          <w:numId w:val="1001"/>
        </w:numPr>
        <w:pStyle w:val="Compact"/>
      </w:pPr>
      <w:r>
        <w:t xml:space="preserve">Partnered with cultural institutions in Marseille to sponsor local events, enhancing brand reputation and fostering community ties. This effort increased customer loyalty by 25%.</w:t>
      </w:r>
    </w:p>
    <w:bookmarkEnd w:id="22"/>
    <w:bookmarkStart w:id="23" w:name="marketing-coordinator"/>
    <w:p>
      <w:pPr>
        <w:pStyle w:val="Heading3"/>
      </w:pPr>
      <w:r>
        <w:t xml:space="preserve">Marketing Coordinator</w:t>
      </w:r>
    </w:p>
    <w:p>
      <w:pPr>
        <w:pStyle w:val="FirstParagraph"/>
      </w:pPr>
      <w:r>
        <w:rPr>
          <w:bCs/>
          <w:b/>
        </w:rPr>
        <w:t xml:space="preserve">La Maison de la Communication</w:t>
      </w:r>
      <w:r>
        <w:t xml:space="preserve">, Lyon, France | March 2014 – December 2017</w:t>
      </w:r>
    </w:p>
    <w:p>
      <w:pPr>
        <w:numPr>
          <w:ilvl w:val="0"/>
          <w:numId w:val="1002"/>
        </w:numPr>
        <w:pStyle w:val="Compact"/>
      </w:pPr>
      <w:r>
        <w:t xml:space="preserve">Supported the development of marketing campaigns for luxury brands, focusing on the French Mediterranean region. Achieved a 30% increase in lead generation through targeted digital ads and influencer partnerships.</w:t>
      </w:r>
    </w:p>
    <w:p>
      <w:pPr>
        <w:numPr>
          <w:ilvl w:val="0"/>
          <w:numId w:val="1002"/>
        </w:numPr>
        <w:pStyle w:val="Compact"/>
      </w:pPr>
      <w:r>
        <w:t xml:space="preserve">Managed content creation for social media platforms, with a focus on engaging audiences in France Marseille. This led to a 50% growth in followers and higher customer interaction rates.</w:t>
      </w:r>
    </w:p>
    <w:p>
      <w:pPr>
        <w:numPr>
          <w:ilvl w:val="0"/>
          <w:numId w:val="1002"/>
        </w:numPr>
        <w:pStyle w:val="Compact"/>
      </w:pPr>
      <w:r>
        <w:t xml:space="preserve">Collaborated with the sales team to align marketing initiatives with business objectives, resulting in a 22% improvement in sales conversion rates.</w:t>
      </w:r>
    </w:p>
    <w:p>
      <w:pPr>
        <w:numPr>
          <w:ilvl w:val="0"/>
          <w:numId w:val="1002"/>
        </w:numPr>
        <w:pStyle w:val="Compact"/>
      </w:pPr>
      <w:r>
        <w:t xml:space="preserve">Organized workshops for clients on digital marketing strategies, emphasizing the importance of adapting campaigns to local markets like Marseille. These sessions were attended by over 100 industry professionals.</w:t>
      </w:r>
    </w:p>
    <w:bookmarkEnd w:id="23"/>
    <w:bookmarkStart w:id="24" w:name="junior-marketing-assistant"/>
    <w:p>
      <w:pPr>
        <w:pStyle w:val="Heading3"/>
      </w:pPr>
      <w:r>
        <w:t xml:space="preserve">Junior Marketing Assistant</w:t>
      </w:r>
    </w:p>
    <w:p>
      <w:pPr>
        <w:pStyle w:val="FirstParagraph"/>
      </w:pPr>
      <w:r>
        <w:rPr>
          <w:bCs/>
          <w:b/>
        </w:rPr>
        <w:t xml:space="preserve">Arcadia Marketing</w:t>
      </w:r>
      <w:r>
        <w:t xml:space="preserve">, Paris, France | June 2011 – February 2014</w:t>
      </w:r>
    </w:p>
    <w:p>
      <w:pPr>
        <w:numPr>
          <w:ilvl w:val="0"/>
          <w:numId w:val="1003"/>
        </w:numPr>
        <w:pStyle w:val="Compact"/>
      </w:pPr>
      <w:r>
        <w:t xml:space="preserve">Assisted in the planning and execution of marketing campaigns for B2C and B2B clients, gaining hands-on experience in project management and client relations.</w:t>
      </w:r>
    </w:p>
    <w:p>
      <w:pPr>
        <w:numPr>
          <w:ilvl w:val="0"/>
          <w:numId w:val="1003"/>
        </w:numPr>
        <w:pStyle w:val="Compact"/>
      </w:pPr>
      <w:r>
        <w:t xml:space="preserve">Conducted market research to identify opportunities for growth in France’s southern regions, including Marseille. This work contributed to the development of region-specific promotional strategies.</w:t>
      </w:r>
    </w:p>
    <w:p>
      <w:pPr>
        <w:numPr>
          <w:ilvl w:val="0"/>
          <w:numId w:val="1003"/>
        </w:numPr>
        <w:pStyle w:val="Compact"/>
      </w:pPr>
      <w:r>
        <w:t xml:space="preserve">Supported the creation of content for newsletters and website updates, ensuring consistency in brand messaging across all platforms.</w:t>
      </w:r>
    </w:p>
    <w:bookmarkEnd w:id="24"/>
    <w:bookmarkEnd w:id="25"/>
    <w:bookmarkStart w:id="28" w:name="educational-background"/>
    <w:p>
      <w:pPr>
        <w:pStyle w:val="Heading2"/>
      </w:pPr>
      <w:r>
        <w:t xml:space="preserve">Educational Background</w:t>
      </w:r>
    </w:p>
    <w:bookmarkStart w:id="26" w:name="mba-in-marketing-international-business"/>
    <w:p>
      <w:pPr>
        <w:pStyle w:val="Heading3"/>
      </w:pPr>
      <w:r>
        <w:t xml:space="preserve">MBA in Marketing &amp; International Business</w:t>
      </w:r>
    </w:p>
    <w:p>
      <w:pPr>
        <w:pStyle w:val="FirstParagraph"/>
      </w:pPr>
      <w:r>
        <w:rPr>
          <w:bCs/>
          <w:b/>
        </w:rPr>
        <w:t xml:space="preserve">Université de Provence (Aix-Marseille Université)</w:t>
      </w:r>
      <w:r>
        <w:t xml:space="preserve">, Marseille, France | 2010 – 2011</w:t>
      </w:r>
    </w:p>
    <w:p>
      <w:pPr>
        <w:numPr>
          <w:ilvl w:val="0"/>
          <w:numId w:val="1004"/>
        </w:numPr>
        <w:pStyle w:val="Compact"/>
      </w:pPr>
      <w:r>
        <w:t xml:space="preserve">Specialized in consumer behavior analysis and global marketing strategies, with a focus on the Mediterranean region.</w:t>
      </w:r>
    </w:p>
    <w:p>
      <w:pPr>
        <w:numPr>
          <w:ilvl w:val="0"/>
          <w:numId w:val="1004"/>
        </w:numPr>
        <w:pStyle w:val="Compact"/>
      </w:pPr>
      <w:r>
        <w:t xml:space="preserve">Completed a thesis on "Marketing Strategies for Sustainable Growth in Coastal Cities: A Case Study of Marseille."</w:t>
      </w:r>
    </w:p>
    <w:bookmarkEnd w:id="26"/>
    <w:bookmarkStart w:id="27" w:name="bachelors-degree-in-marketing"/>
    <w:p>
      <w:pPr>
        <w:pStyle w:val="Heading3"/>
      </w:pPr>
      <w:r>
        <w:t xml:space="preserve">Bachelor’s Degree in Marketing</w:t>
      </w:r>
    </w:p>
    <w:p>
      <w:pPr>
        <w:pStyle w:val="FirstParagraph"/>
      </w:pPr>
      <w:r>
        <w:rPr>
          <w:bCs/>
          <w:b/>
        </w:rPr>
        <w:t xml:space="preserve">École de Commerce de Paris</w:t>
      </w:r>
      <w:r>
        <w:t xml:space="preserve">, Paris, France | 2007 – 2010</w:t>
      </w:r>
    </w:p>
    <w:p>
      <w:pPr>
        <w:numPr>
          <w:ilvl w:val="0"/>
          <w:numId w:val="1005"/>
        </w:numPr>
        <w:pStyle w:val="Compact"/>
      </w:pPr>
      <w:r>
        <w:t xml:space="preserve">Studied digital marketing, market research, and branding principles. Participated in internships that provided practical insights into the French marketing landscape.</w:t>
      </w:r>
    </w:p>
    <w:bookmarkEnd w:id="27"/>
    <w:bookmarkEnd w:id="28"/>
    <w:bookmarkStart w:id="29" w:name="key-skills"/>
    <w:p>
      <w:pPr>
        <w:pStyle w:val="Heading2"/>
      </w:pPr>
      <w:r>
        <w:t xml:space="preserve">Key Skills</w:t>
      </w:r>
    </w:p>
    <w:p>
      <w:pPr>
        <w:numPr>
          <w:ilvl w:val="0"/>
          <w:numId w:val="1006"/>
        </w:numPr>
        <w:pStyle w:val="Compact"/>
      </w:pPr>
      <w:r>
        <w:rPr>
          <w:bCs/>
          <w:b/>
        </w:rPr>
        <w:t xml:space="preserve">Digital Marketing:</w:t>
      </w:r>
      <w:r>
        <w:t xml:space="preserve"> </w:t>
      </w:r>
      <w:r>
        <w:t xml:space="preserve">SEO/SEM, Google Analytics, social media management (Facebook, Instagram, LinkedIn)</w:t>
      </w:r>
    </w:p>
    <w:p>
      <w:pPr>
        <w:numPr>
          <w:ilvl w:val="0"/>
          <w:numId w:val="1006"/>
        </w:numPr>
        <w:pStyle w:val="Compact"/>
      </w:pPr>
      <w:r>
        <w:rPr>
          <w:bCs/>
          <w:b/>
        </w:rPr>
        <w:t xml:space="preserve">Brand Management:</w:t>
      </w:r>
      <w:r>
        <w:t xml:space="preserve"> </w:t>
      </w:r>
      <w:r>
        <w:t xml:space="preserve">Positioning, messaging, and campaign development</w:t>
      </w:r>
    </w:p>
    <w:p>
      <w:pPr>
        <w:numPr>
          <w:ilvl w:val="0"/>
          <w:numId w:val="1006"/>
        </w:numPr>
        <w:pStyle w:val="Compact"/>
      </w:pPr>
      <w:r>
        <w:rPr>
          <w:bCs/>
          <w:b/>
        </w:rPr>
        <w:t xml:space="preserve">Data Analysis:</w:t>
      </w:r>
      <w:r>
        <w:t xml:space="preserve"> </w:t>
      </w:r>
      <w:r>
        <w:t xml:space="preserve">Interpreting market trends and customer data to inform strategies</w:t>
      </w:r>
    </w:p>
    <w:p>
      <w:pPr>
        <w:numPr>
          <w:ilvl w:val="0"/>
          <w:numId w:val="1006"/>
        </w:numPr>
        <w:pStyle w:val="Compact"/>
      </w:pPr>
      <w:r>
        <w:rPr>
          <w:bCs/>
          <w:b/>
        </w:rPr>
        <w:t xml:space="preserve">Cross-Cultural Communication:</w:t>
      </w:r>
      <w:r>
        <w:t xml:space="preserve"> </w:t>
      </w:r>
      <w:r>
        <w:t xml:space="preserve">Fluent in French (native) and English (advanced); experienced working with international teams</w:t>
      </w:r>
    </w:p>
    <w:p>
      <w:pPr>
        <w:numPr>
          <w:ilvl w:val="0"/>
          <w:numId w:val="1006"/>
        </w:numPr>
        <w:pStyle w:val="Compact"/>
      </w:pPr>
      <w:r>
        <w:rPr>
          <w:bCs/>
          <w:b/>
        </w:rPr>
        <w:t xml:space="preserve">Project Management:</w:t>
      </w:r>
      <w:r>
        <w:t xml:space="preserve"> </w:t>
      </w:r>
      <w:r>
        <w:t xml:space="preserve">Skilled in managing multi-channel campaigns with tight deadlines</w:t>
      </w:r>
    </w:p>
    <w:p>
      <w:pPr>
        <w:numPr>
          <w:ilvl w:val="0"/>
          <w:numId w:val="1006"/>
        </w:numPr>
        <w:pStyle w:val="Compact"/>
      </w:pPr>
      <w:r>
        <w:rPr>
          <w:bCs/>
          <w:b/>
        </w:rPr>
        <w:t xml:space="preserve">Local Market Expertise:</w:t>
      </w:r>
      <w:r>
        <w:t xml:space="preserve"> </w:t>
      </w:r>
      <w:r>
        <w:t xml:space="preserve">Deep understanding of France Marseille’s cultural and economic landscape</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French Marketing Association (AFM)</w:t>
      </w:r>
      <w:r>
        <w:t xml:space="preserve"> </w:t>
      </w:r>
      <w:r>
        <w:t xml:space="preserve">– Member since 2015, actively participating in regional events and networking opportunities in Marseille.</w:t>
      </w:r>
    </w:p>
    <w:p>
      <w:pPr>
        <w:numPr>
          <w:ilvl w:val="0"/>
          <w:numId w:val="1007"/>
        </w:numPr>
        <w:pStyle w:val="Compact"/>
      </w:pPr>
      <w:r>
        <w:rPr>
          <w:bCs/>
          <w:b/>
        </w:rPr>
        <w:t xml:space="preserve">Chamber of Commerce of Marseille</w:t>
      </w:r>
      <w:r>
        <w:t xml:space="preserve"> </w:t>
      </w:r>
      <w:r>
        <w:t xml:space="preserve">– Regular attendee of workshops on digital transformation and sustainable marketing practices.</w:t>
      </w:r>
    </w:p>
    <w:bookmarkEnd w:id="30"/>
    <w:bookmarkStart w:id="31" w:name="certifications"/>
    <w:p>
      <w:pPr>
        <w:pStyle w:val="Heading2"/>
      </w:pPr>
      <w:r>
        <w:t xml:space="preserve">Certifications</w:t>
      </w:r>
    </w:p>
    <w:p>
      <w:pPr>
        <w:numPr>
          <w:ilvl w:val="0"/>
          <w:numId w:val="1008"/>
        </w:numPr>
        <w:pStyle w:val="Compact"/>
      </w:pPr>
      <w:r>
        <w:rPr>
          <w:bCs/>
          <w:b/>
        </w:rPr>
        <w:t xml:space="preserve">Google Analytics Certification</w:t>
      </w:r>
      <w:r>
        <w:t xml:space="preserve"> </w:t>
      </w:r>
      <w:r>
        <w:t xml:space="preserve">| 2019</w:t>
      </w:r>
    </w:p>
    <w:p>
      <w:pPr>
        <w:numPr>
          <w:ilvl w:val="0"/>
          <w:numId w:val="1008"/>
        </w:numPr>
        <w:pStyle w:val="Compact"/>
      </w:pPr>
      <w:r>
        <w:rPr>
          <w:bCs/>
          <w:b/>
        </w:rPr>
        <w:t xml:space="preserve">HubSpot Inbound Marketing Certification</w:t>
      </w:r>
      <w:r>
        <w:t xml:space="preserve"> </w:t>
      </w:r>
      <w:r>
        <w:t xml:space="preserve">| 2018</w:t>
      </w:r>
    </w:p>
    <w:p>
      <w:pPr>
        <w:numPr>
          <w:ilvl w:val="0"/>
          <w:numId w:val="1008"/>
        </w:numPr>
        <w:pStyle w:val="Compact"/>
      </w:pPr>
      <w:r>
        <w:rPr>
          <w:bCs/>
          <w:b/>
        </w:rPr>
        <w:t xml:space="preserve">PMP (Project Management Professional)</w:t>
      </w:r>
      <w:r>
        <w:t xml:space="preserve"> </w:t>
      </w:r>
      <w:r>
        <w:t xml:space="preserve">| 2020</w:t>
      </w:r>
    </w:p>
    <w:bookmarkEnd w:id="31"/>
    <w:bookmarkStart w:id="32" w:name="projects-achievements"/>
    <w:p>
      <w:pPr>
        <w:pStyle w:val="Heading2"/>
      </w:pPr>
      <w:r>
        <w:t xml:space="preserve">Projects &amp; Achievements</w:t>
      </w:r>
    </w:p>
    <w:p>
      <w:pPr>
        <w:numPr>
          <w:ilvl w:val="0"/>
          <w:numId w:val="1009"/>
        </w:numPr>
        <w:pStyle w:val="Compact"/>
      </w:pPr>
      <w:r>
        <w:rPr>
          <w:bCs/>
          <w:b/>
        </w:rPr>
        <w:t xml:space="preserve">Marseille Cultural Festival Campaign (2019):</w:t>
      </w:r>
      <w:r>
        <w:t xml:space="preserve"> </w:t>
      </w:r>
      <w:r>
        <w:t xml:space="preserve">Led a cross-departmental team to create a marketing strategy that increased festival attendance by 45%, with 70% of attendees being local residents.</w:t>
      </w:r>
    </w:p>
    <w:p>
      <w:pPr>
        <w:numPr>
          <w:ilvl w:val="0"/>
          <w:numId w:val="1009"/>
        </w:numPr>
        <w:pStyle w:val="Compact"/>
      </w:pPr>
      <w:r>
        <w:rPr>
          <w:bCs/>
          <w:b/>
        </w:rPr>
        <w:t xml:space="preserve">Sustainable Brand Initiative (2021):</w:t>
      </w:r>
      <w:r>
        <w:t xml:space="preserve"> </w:t>
      </w:r>
      <w:r>
        <w:t xml:space="preserve">Spearheaded the launch of an eco-friendly product line for a Marseille-based retailer, achieving a 30% sales increase in six months and recognition as a "Green Marketing Success Story" by the French Environmental Agency.</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Spanish (basic)</w:t>
      </w:r>
    </w:p>
    <w:p>
      <w:pPr>
        <w:pStyle w:val="FirstParagraph"/>
      </w:pPr>
      <w:r>
        <w:rPr>
          <w:bCs/>
          <w:b/>
        </w:rPr>
        <w:t xml:space="preserve">Note:</w:t>
      </w:r>
      <w:r>
        <w:t xml:space="preserve"> </w:t>
      </w:r>
      <w:r>
        <w:t xml:space="preserve">This Curriculum Vitae is tailored to highlight expertise in the France Marseille market, emphasizing local insights and achievements. As a Marketing Manager, the candidate combines global best practices with a deep understanding of regional dynamics to drive impactful results.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France Marseille</dc:title>
  <dc:creator/>
  <dc:language>en</dc:language>
  <cp:keywords/>
  <dcterms:created xsi:type="dcterms:W3CDTF">2026-07-23T21:17:17Z</dcterms:created>
  <dcterms:modified xsi:type="dcterms:W3CDTF">2026-07-23T21:17:17Z</dcterms:modified>
</cp:coreProperties>
</file>

<file path=docProps/custom.xml><?xml version="1.0" encoding="utf-8"?>
<Properties xmlns="http://schemas.openxmlformats.org/officeDocument/2006/custom-properties" xmlns:vt="http://schemas.openxmlformats.org/officeDocument/2006/docPropsVTypes"/>
</file>