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marketing-manager-india-bangalore"/>
    <w:p>
      <w:pPr>
        <w:pStyle w:val="Heading2"/>
      </w:pPr>
      <w:r>
        <w:t xml:space="preserve">Marketing Manager | India Bangalore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Priya Sharma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priyasharma.marketing@gmail.com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Bangalore, India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results-driven Marketing Manager with over 8 years of experience in shaping brand strategies, driving digital transformation, and leading high-performing teams in the vibrant business ecosystem of India. Specializing in B2B and B2C marketing, I have successfully launched campaigns that increased market share by up to 30% in competitive sectors such as IT services, e-commerce, and SaaS. My expertise lies in leveraging data-driven insights to create impactful marketing strategies tailored for the diverse consumer base of India Bangalore. With a deep understanding of local market dynamics and global trends, I am committed to fostering innovation and delivering measurable growth for organizations.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X0d38705f8c371f537dabe6b303f2328aa6d37b6"/>
    <w:p>
      <w:pPr>
        <w:pStyle w:val="Heading4"/>
      </w:pPr>
      <w:r>
        <w:t xml:space="preserve">Marketing Manager | TechNova Solutions Pvt. Ltd., Bangalore, India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15 marketing professionals to develop and execute end-to-end marketing strategies, resulting in a 35% increase in lead generation and a 25% rise in annual sales.</w:t>
      </w:r>
    </w:p>
    <w:p>
      <w:pPr>
        <w:numPr>
          <w:ilvl w:val="0"/>
          <w:numId w:val="1001"/>
        </w:numPr>
        <w:pStyle w:val="Compact"/>
      </w:pPr>
      <w:r>
        <w:t xml:space="preserve">Managed digital marketing campaigns across Google Ads, LinkedIn, and Instagram, achieving a 40% improvement in conversion rates for SaaS products targeting Indian enterprises.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teams to launch two new software solutions in India Bangalore’s tech hub, contributing to a 20% boost in market penetration within six months.</w:t>
      </w:r>
    </w:p>
    <w:p>
      <w:pPr>
        <w:numPr>
          <w:ilvl w:val="0"/>
          <w:numId w:val="1001"/>
        </w:numPr>
        <w:pStyle w:val="Compact"/>
      </w:pPr>
      <w:r>
        <w:t xml:space="preserve">Implemented data analytics tools (Google Analytics, Salesforce) to track campaign performance, ensuring ROI optimization and informed decision-making for budget allocation.</w:t>
      </w:r>
    </w:p>
    <w:p>
      <w:pPr>
        <w:numPr>
          <w:ilvl w:val="0"/>
          <w:numId w:val="1001"/>
        </w:numPr>
        <w:pStyle w:val="Compact"/>
      </w:pPr>
      <w:r>
        <w:t xml:space="preserve">Developed partnerships with local IT associations and industry events in Bangalore to strengthen brand visibility and establish thought leadership in the tech sector.</w:t>
      </w:r>
    </w:p>
    <w:p>
      <w:pPr>
        <w:pStyle w:val="FirstParagraph"/>
      </w:pPr>
      <w:r>
        <w:t xml:space="preserve">Senior Marketing Executive | DigitalSpark India Pvt. Ltd., Bangalore, India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Spearheaded the rebranding of a flagship e-commerce platform, which led to a 50% increase in user engagement and a 30% growth in customer retention rates.</w:t>
      </w:r>
    </w:p>
    <w:p>
      <w:pPr>
        <w:numPr>
          <w:ilvl w:val="0"/>
          <w:numId w:val="1002"/>
        </w:numPr>
        <w:pStyle w:val="Compact"/>
      </w:pPr>
      <w:r>
        <w:t xml:space="preserve">Designed and executed localized marketing campaigns targeting tier-2 and tier-3 cities in India, driving a 15% rise in regional sales for the company’s consumer electronics division.</w:t>
      </w:r>
    </w:p>
    <w:p>
      <w:pPr>
        <w:numPr>
          <w:ilvl w:val="0"/>
          <w:numId w:val="1002"/>
        </w:numPr>
        <w:pStyle w:val="Compact"/>
      </w:pPr>
      <w:r>
        <w:t xml:space="preserve">Partnered with influencers and content creators across India to amplify brand awareness, achieving a 200% increase in social media followers within a year.</w:t>
      </w:r>
    </w:p>
    <w:p>
      <w:pPr>
        <w:numPr>
          <w:ilvl w:val="0"/>
          <w:numId w:val="1002"/>
        </w:numPr>
        <w:pStyle w:val="Compact"/>
      </w:pPr>
      <w:r>
        <w:t xml:space="preserve">Optimized email marketing strategies using automation tools, reducing customer acquisition costs by 25% while improving open rates by 18%.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emerging trends in India Bangalore’s startup scene, leading to the development of tailored solutions for SMEs.</w:t>
      </w:r>
    </w:p>
    <w:bookmarkEnd w:id="22"/>
    <w:bookmarkStart w:id="23" w:name="X3fcfd42aa7b0c8e7c6dca634048d6fec6db593b"/>
    <w:p>
      <w:pPr>
        <w:pStyle w:val="Heading4"/>
      </w:pPr>
      <w:r>
        <w:t xml:space="preserve">Marketing Coordinator | BrightFuture Media Pvt. Ltd., Bangalore, India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July 2013 – May 2016</w:t>
      </w:r>
    </w:p>
    <w:p>
      <w:pPr>
        <w:numPr>
          <w:ilvl w:val="0"/>
          <w:numId w:val="1003"/>
        </w:numPr>
        <w:pStyle w:val="Compact"/>
      </w:pPr>
      <w:r>
        <w:t xml:space="preserve">Managed cross-functional teams to execute multi-channel campaigns for B2B clients in the education and healthcare sectors, resulting in a 25% increase in client retention.</w:t>
      </w:r>
    </w:p>
    <w:p>
      <w:pPr>
        <w:numPr>
          <w:ilvl w:val="0"/>
          <w:numId w:val="1003"/>
        </w:numPr>
        <w:pStyle w:val="Compact"/>
      </w:pPr>
      <w:r>
        <w:t xml:space="preserve">Created content strategies that aligned with Indian cultural nuances, enhancing brand relevance and customer trust across diverse demographics.</w:t>
      </w:r>
    </w:p>
    <w:p>
      <w:pPr>
        <w:numPr>
          <w:ilvl w:val="0"/>
          <w:numId w:val="1003"/>
        </w:numPr>
        <w:pStyle w:val="Compact"/>
      </w:pPr>
      <w:r>
        <w:t xml:space="preserve">Played a key role in organizing industry conferences and webinars in India Bangalore, attracting over 10,000 attendees annually and generating high-quality leads.</w:t>
      </w:r>
    </w:p>
    <w:p>
      <w:pPr>
        <w:numPr>
          <w:ilvl w:val="0"/>
          <w:numId w:val="1003"/>
        </w:numPr>
        <w:pStyle w:val="Compact"/>
      </w:pPr>
      <w:r>
        <w:t xml:space="preserve">Implemented SEO best practices to improve website traffic by 45%, contributing to the company’s digital transformation goals.</w:t>
      </w:r>
    </w:p>
    <w:bookmarkEnd w:id="23"/>
    <w:bookmarkEnd w:id="24"/>
    <w:bookmarkStart w:id="25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Marketing</w:t>
      </w:r>
      <w:r>
        <w:t xml:space="preserve"> </w:t>
      </w:r>
      <w:r>
        <w:t xml:space="preserve">| Indian Institute of Management Bangalore, India</w:t>
      </w:r>
      <w:r>
        <w:br/>
      </w:r>
      <w:r>
        <w:rPr>
          <w:bCs/>
          <w:b/>
        </w:rPr>
        <w:t xml:space="preserve">Bachelor of Commerce (Hons.)</w:t>
      </w:r>
      <w:r>
        <w:t xml:space="preserve"> </w:t>
      </w:r>
      <w:r>
        <w:t xml:space="preserve">| University of Delhi, India</w:t>
      </w:r>
    </w:p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Digital Marketing (SEO/SEM, Social Media Marketing, Email Campaigns)</w:t>
      </w:r>
    </w:p>
    <w:p>
      <w:pPr>
        <w:numPr>
          <w:ilvl w:val="0"/>
          <w:numId w:val="1004"/>
        </w:numPr>
        <w:pStyle w:val="Compact"/>
      </w:pPr>
      <w:r>
        <w:t xml:space="preserve">Data Analysis and Reporting (Google Analytics, Tableau)</w:t>
      </w:r>
    </w:p>
    <w:p>
      <w:pPr>
        <w:numPr>
          <w:ilvl w:val="0"/>
          <w:numId w:val="1004"/>
        </w:numPr>
        <w:pStyle w:val="Compact"/>
      </w:pPr>
      <w:r>
        <w:t xml:space="preserve">Brand Management and Positioning</w:t>
      </w:r>
    </w:p>
    <w:p>
      <w:pPr>
        <w:numPr>
          <w:ilvl w:val="0"/>
          <w:numId w:val="1004"/>
        </w:numPr>
        <w:pStyle w:val="Compact"/>
      </w:pPr>
      <w:r>
        <w:t xml:space="preserve">Campaign Strategy Development</w:t>
      </w:r>
    </w:p>
    <w:p>
      <w:pPr>
        <w:numPr>
          <w:ilvl w:val="0"/>
          <w:numId w:val="1004"/>
        </w:numPr>
        <w:pStyle w:val="Compact"/>
      </w:pPr>
      <w:r>
        <w:t xml:space="preserve">Market Research and Consumer Behavior Analysis</w:t>
      </w:r>
    </w:p>
    <w:p>
      <w:pPr>
        <w:numPr>
          <w:ilvl w:val="0"/>
          <w:numId w:val="1004"/>
        </w:numPr>
        <w:pStyle w:val="Compact"/>
      </w:pPr>
      <w:r>
        <w:t xml:space="preserve">Leadership and Team Management</w:t>
      </w:r>
    </w:p>
    <w:p>
      <w:pPr>
        <w:numPr>
          <w:ilvl w:val="0"/>
          <w:numId w:val="1004"/>
        </w:numPr>
        <w:pStyle w:val="Compact"/>
      </w:pPr>
      <w:r>
        <w:t xml:space="preserve">Cross-functional Collaboration (Product, Sales, IT)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Ads Certification | Google (2021)</w:t>
      </w:r>
    </w:p>
    <w:p>
      <w:pPr>
        <w:numPr>
          <w:ilvl w:val="0"/>
          <w:numId w:val="1005"/>
        </w:numPr>
        <w:pStyle w:val="Compact"/>
      </w:pPr>
      <w:r>
        <w:t xml:space="preserve">HubSpot Inbound Marketing Certification | HubSpot (2020)</w:t>
      </w:r>
    </w:p>
    <w:p>
      <w:pPr>
        <w:numPr>
          <w:ilvl w:val="0"/>
          <w:numId w:val="1005"/>
        </w:numPr>
        <w:pStyle w:val="Compact"/>
      </w:pPr>
      <w:r>
        <w:t xml:space="preserve">PMP Certification | Project Management Institute (2019)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English (Fluent), Hindi (Proficient), Kannada (Basic)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Marketing Manager role in India Bangalore, emphasizing local market expertise and digital marketing proficiency. It aligns with the professional standards of the Indian business environment while showcasing global best practices.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Marketing Manager - India Bangalore</dc:title>
  <dc:creator/>
  <dc:language>en</dc:language>
  <cp:keywords/>
  <dcterms:created xsi:type="dcterms:W3CDTF">2025-11-30T22:26:23Z</dcterms:created>
  <dcterms:modified xsi:type="dcterms:W3CDTF">2025-11-30T22:26:23Z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