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results-driven Marketing Manager with over [X] years of experience in developing and executing strategic marketing campaigns tailored to the dynamic markets of Iran, particularly in Tehran. Proven expertise in brand positioning, digital marketing, market research, and customer engagement. A strong understanding of local consumer behavior and cultural nuances allows for effective strategies that resonate with the Iranian audience. Committed to driving growth through innovative approaches and leveraging both traditional and modern marketing tools.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[Your Company Name], Tehran, Iran</w:t>
      </w:r>
      <w:r>
        <w:br/>
      </w:r>
      <w:r>
        <w:rPr>
          <w:bCs/>
          <w:b/>
        </w:rPr>
        <w:t xml:space="preserve">Duration:</w:t>
      </w:r>
      <w:r>
        <w:t xml:space="preserve"> </w:t>
      </w:r>
      <w:r>
        <w:t xml:space="preserve">[Start Date] – [End Date]</w:t>
      </w:r>
    </w:p>
    <w:p>
      <w:pPr>
        <w:numPr>
          <w:ilvl w:val="0"/>
          <w:numId w:val="1001"/>
        </w:numPr>
        <w:pStyle w:val="Compact"/>
      </w:pPr>
      <w:r>
        <w:t xml:space="preserve">Spearheaded the development of integrated marketing strategies that increased brand visibility by 40% in the Tehran market within one year.</w:t>
      </w:r>
    </w:p>
    <w:p>
      <w:pPr>
        <w:numPr>
          <w:ilvl w:val="0"/>
          <w:numId w:val="1001"/>
        </w:numPr>
        <w:pStyle w:val="Compact"/>
      </w:pPr>
      <w:r>
        <w:t xml:space="preserve">Managed a team of 10+ marketing professionals, fostering collaboration and ensuring alignment with company goals and objectives.</w:t>
      </w:r>
    </w:p>
    <w:p>
      <w:pPr>
        <w:numPr>
          <w:ilvl w:val="0"/>
          <w:numId w:val="1001"/>
        </w:numPr>
        <w:pStyle w:val="Compact"/>
      </w:pPr>
      <w:r>
        <w:t xml:space="preserve">Conducted in-depth market research to identify consumer trends and competitive landscapes, leading to the launch of two successful product lines in Tehran's retail sector.</w:t>
      </w:r>
    </w:p>
    <w:p>
      <w:pPr>
        <w:numPr>
          <w:ilvl w:val="0"/>
          <w:numId w:val="1001"/>
        </w:numPr>
        <w:pStyle w:val="Compact"/>
      </w:pPr>
      <w:r>
        <w:t xml:space="preserve">Implemented digital marketing campaigns across social media platforms (Instagram, Telegram) that boosted online engagement by 65% and generated a 30% increase in sales leads.</w:t>
      </w:r>
    </w:p>
    <w:p>
      <w:pPr>
        <w:numPr>
          <w:ilvl w:val="0"/>
          <w:numId w:val="1001"/>
        </w:numPr>
        <w:pStyle w:val="Compact"/>
      </w:pPr>
      <w:r>
        <w:t xml:space="preserve">Collaborated with cross-functional teams to optimize the customer journey, resulting in a 25% improvement in customer retention rates.</w:t>
      </w:r>
    </w:p>
    <w:bookmarkEnd w:id="22"/>
    <w:bookmarkStart w:id="23" w:name="marketing-specialist"/>
    <w:p>
      <w:pPr>
        <w:pStyle w:val="Heading3"/>
      </w:pPr>
      <w:r>
        <w:t xml:space="preserve">Marketing Specialist</w:t>
      </w:r>
    </w:p>
    <w:p>
      <w:pPr>
        <w:pStyle w:val="FirstParagraph"/>
      </w:pPr>
      <w:r>
        <w:rPr>
          <w:bCs/>
          <w:b/>
        </w:rPr>
        <w:t xml:space="preserve">Company:</w:t>
      </w:r>
      <w:r>
        <w:t xml:space="preserve"> </w:t>
      </w:r>
      <w:r>
        <w:t xml:space="preserve">[Previous Company Name], Tehran, Iran</w:t>
      </w:r>
      <w:r>
        <w:br/>
      </w:r>
      <w:r>
        <w:rPr>
          <w:bCs/>
          <w:b/>
        </w:rPr>
        <w:t xml:space="preserve">Duration:</w:t>
      </w:r>
      <w:r>
        <w:t xml:space="preserve"> </w:t>
      </w:r>
      <w:r>
        <w:t xml:space="preserve">[Start Date] – [End Date]</w:t>
      </w:r>
    </w:p>
    <w:p>
      <w:pPr>
        <w:numPr>
          <w:ilvl w:val="0"/>
          <w:numId w:val="1002"/>
        </w:numPr>
        <w:pStyle w:val="Compact"/>
      </w:pPr>
      <w:r>
        <w:t xml:space="preserve">Designed and executed targeted advertising campaigns that increased market share by 15% in the Tehran region.</w:t>
      </w:r>
    </w:p>
    <w:p>
      <w:pPr>
        <w:numPr>
          <w:ilvl w:val="0"/>
          <w:numId w:val="1002"/>
        </w:numPr>
        <w:pStyle w:val="Compact"/>
      </w:pPr>
      <w:r>
        <w:t xml:space="preserve">Leveraged data analytics tools to track campaign performance, providing actionable insights that improved ROI by 20%.</w:t>
      </w:r>
    </w:p>
    <w:p>
      <w:pPr>
        <w:numPr>
          <w:ilvl w:val="0"/>
          <w:numId w:val="1002"/>
        </w:numPr>
        <w:pStyle w:val="Compact"/>
      </w:pPr>
      <w:r>
        <w:t xml:space="preserve">Partnered with local influencers and media outlets to enhance brand credibility and reach among Tehran's youth demographic.</w:t>
      </w:r>
    </w:p>
    <w:p>
      <w:pPr>
        <w:numPr>
          <w:ilvl w:val="0"/>
          <w:numId w:val="1002"/>
        </w:numPr>
        <w:pStyle w:val="Compact"/>
      </w:pPr>
      <w:r>
        <w:t xml:space="preserve">Developed content strategies for both digital and print platforms, ensuring consistency in messaging across all channels.</w:t>
      </w:r>
    </w:p>
    <w:p>
      <w:pPr>
        <w:numPr>
          <w:ilvl w:val="0"/>
          <w:numId w:val="1002"/>
        </w:numPr>
        <w:pStyle w:val="Compact"/>
      </w:pPr>
      <w:r>
        <w:t xml:space="preserve">Contributed to the creation of a comprehensive marketing budget, achieving cost savings of 10% while maintaining campaign effectiveness.</w:t>
      </w:r>
    </w:p>
    <w:bookmarkEnd w:id="23"/>
    <w:bookmarkStart w:id="24" w:name="digital-marketing-coordinator"/>
    <w:p>
      <w:pPr>
        <w:pStyle w:val="Heading3"/>
      </w:pPr>
      <w:r>
        <w:t xml:space="preserve">Digital Marketing Coordinator</w:t>
      </w:r>
    </w:p>
    <w:p>
      <w:pPr>
        <w:pStyle w:val="FirstParagraph"/>
      </w:pPr>
      <w:r>
        <w:rPr>
          <w:bCs/>
          <w:b/>
        </w:rPr>
        <w:t xml:space="preserve">Company:</w:t>
      </w:r>
      <w:r>
        <w:t xml:space="preserve"> </w:t>
      </w:r>
      <w:r>
        <w:t xml:space="preserve">[Another Previous Company], Tehran, Iran</w:t>
      </w:r>
      <w:r>
        <w:br/>
      </w:r>
      <w:r>
        <w:rPr>
          <w:bCs/>
          <w:b/>
        </w:rPr>
        <w:t xml:space="preserve">Duration:</w:t>
      </w:r>
      <w:r>
        <w:t xml:space="preserve"> </w:t>
      </w:r>
      <w:r>
        <w:t xml:space="preserve">[Start Date] – [End Date]</w:t>
      </w:r>
    </w:p>
    <w:p>
      <w:pPr>
        <w:numPr>
          <w:ilvl w:val="0"/>
          <w:numId w:val="1003"/>
        </w:numPr>
        <w:pStyle w:val="Compact"/>
      </w:pPr>
      <w:r>
        <w:t xml:space="preserve">Oversaw the management of social media accounts, growing followers by 50% and increasing interaction rates by 35%.</w:t>
      </w:r>
    </w:p>
    <w:p>
      <w:pPr>
        <w:numPr>
          <w:ilvl w:val="0"/>
          <w:numId w:val="1003"/>
        </w:numPr>
        <w:pStyle w:val="Compact"/>
      </w:pPr>
      <w:r>
        <w:t xml:space="preserve">Implemented SEO strategies that improved website traffic by 25%, directly contributing to higher conversion rates.</w:t>
      </w:r>
    </w:p>
    <w:p>
      <w:pPr>
        <w:numPr>
          <w:ilvl w:val="0"/>
          <w:numId w:val="1003"/>
        </w:numPr>
        <w:pStyle w:val="Compact"/>
      </w:pPr>
      <w:r>
        <w:t xml:space="preserve">Created email marketing campaigns that achieved a 20% open rate and a 10% click-through rate, exceeding industry benchmarks.</w:t>
      </w:r>
    </w:p>
    <w:p>
      <w:pPr>
        <w:numPr>
          <w:ilvl w:val="0"/>
          <w:numId w:val="1003"/>
        </w:numPr>
        <w:pStyle w:val="Compact"/>
      </w:pPr>
      <w:r>
        <w:t xml:space="preserve">Conducted A/B testing on marketing materials to optimize performance and ensure maximum impact on target audiences in Tehran.</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Bachelor of Science in Marketing</w:t>
      </w:r>
      <w:r>
        <w:br/>
      </w:r>
      <w:r>
        <w:rPr>
          <w:bCs/>
          <w:b/>
        </w:rPr>
        <w:t xml:space="preserve">Institution:</w:t>
      </w:r>
      <w:r>
        <w:t xml:space="preserve"> </w:t>
      </w:r>
      <w:r>
        <w:t xml:space="preserve">[University Name], Tehran, Iran</w:t>
      </w:r>
      <w:r>
        <w:br/>
      </w:r>
      <w:r>
        <w:rPr>
          <w:bCs/>
          <w:b/>
        </w:rPr>
        <w:t xml:space="preserve">Duration:</w:t>
      </w:r>
      <w:r>
        <w:t xml:space="preserve"> </w:t>
      </w:r>
      <w:r>
        <w:t xml:space="preserve">[Start Date] – [End Date]</w:t>
      </w:r>
    </w:p>
    <w:p>
      <w:pPr>
        <w:pStyle w:val="BodyText"/>
      </w:pPr>
      <w:r>
        <w:rPr>
          <w:bCs/>
          <w:b/>
        </w:rPr>
        <w:t xml:space="preserve">Certifications:</w:t>
      </w:r>
      <w:r>
        <w:br/>
      </w:r>
      <w:r>
        <w:t xml:space="preserve">- Google Analytics Certification (2023)</w:t>
      </w:r>
      <w:r>
        <w:br/>
      </w:r>
      <w:r>
        <w:t xml:space="preserve">- Digital Marketing Specialization (Coursera, 2022)</w:t>
      </w:r>
      <w:r>
        <w:br/>
      </w:r>
      <w:r>
        <w:t xml:space="preserve">- Certified Marketing Manager (Iranian Institute of Marketing, 2021)</w:t>
      </w:r>
    </w:p>
    <w:bookmarkEnd w:id="26"/>
    <w:bookmarkStart w:id="27" w:name="skills"/>
    <w:p>
      <w:pPr>
        <w:pStyle w:val="Heading2"/>
      </w:pPr>
      <w:r>
        <w:t xml:space="preserve">Skills</w:t>
      </w:r>
    </w:p>
    <w:p>
      <w:pPr>
        <w:numPr>
          <w:ilvl w:val="0"/>
          <w:numId w:val="1004"/>
        </w:numPr>
        <w:pStyle w:val="Compact"/>
      </w:pPr>
      <w:r>
        <w:t xml:space="preserve">Strategic Planning and Execution</w:t>
      </w:r>
    </w:p>
    <w:p>
      <w:pPr>
        <w:numPr>
          <w:ilvl w:val="0"/>
          <w:numId w:val="1004"/>
        </w:numPr>
        <w:pStyle w:val="Compact"/>
      </w:pPr>
      <w:r>
        <w:t xml:space="preserve">Digital Marketing (SEO/SEM, Social Media, Email Campaigns)</w:t>
      </w:r>
    </w:p>
    <w:p>
      <w:pPr>
        <w:numPr>
          <w:ilvl w:val="0"/>
          <w:numId w:val="1004"/>
        </w:numPr>
        <w:pStyle w:val="Compact"/>
      </w:pPr>
      <w:r>
        <w:t xml:space="preserve">Market Research and Analysis</w:t>
      </w:r>
    </w:p>
    <w:p>
      <w:pPr>
        <w:numPr>
          <w:ilvl w:val="0"/>
          <w:numId w:val="1004"/>
        </w:numPr>
        <w:pStyle w:val="Compact"/>
      </w:pPr>
      <w:r>
        <w:t xml:space="preserve">Cross-Functional Team Leadership</w:t>
      </w:r>
    </w:p>
    <w:p>
      <w:pPr>
        <w:numPr>
          <w:ilvl w:val="0"/>
          <w:numId w:val="1004"/>
        </w:numPr>
        <w:pStyle w:val="Compact"/>
      </w:pPr>
      <w:r>
        <w:t xml:space="preserve">Cultural Sensitivity and Local Market Knowledge (Tehran, Iran)</w:t>
      </w:r>
    </w:p>
    <w:p>
      <w:pPr>
        <w:numPr>
          <w:ilvl w:val="0"/>
          <w:numId w:val="1004"/>
        </w:numPr>
        <w:pStyle w:val="Compact"/>
      </w:pPr>
      <w:r>
        <w:t xml:space="preserve">Content Creation and Management</w:t>
      </w:r>
    </w:p>
    <w:bookmarkEnd w:id="27"/>
    <w:bookmarkStart w:id="28" w:name="languages"/>
    <w:p>
      <w:pPr>
        <w:pStyle w:val="Heading2"/>
      </w:pPr>
      <w:r>
        <w:t xml:space="preserve">Languages</w:t>
      </w:r>
    </w:p>
    <w:p>
      <w:pPr>
        <w:numPr>
          <w:ilvl w:val="0"/>
          <w:numId w:val="1005"/>
        </w:numPr>
        <w:pStyle w:val="Compact"/>
      </w:pPr>
      <w:r>
        <w:t xml:space="preserve">Persian (Fluent)</w:t>
      </w:r>
    </w:p>
    <w:p>
      <w:pPr>
        <w:numPr>
          <w:ilvl w:val="0"/>
          <w:numId w:val="1005"/>
        </w:numPr>
        <w:pStyle w:val="Compact"/>
      </w:pPr>
      <w:r>
        <w:t xml:space="preserve">English (Professional Proficiency)</w:t>
      </w:r>
    </w:p>
    <w:bookmarkEnd w:id="28"/>
    <w:bookmarkStart w:id="29" w:name="additional-information"/>
    <w:p>
      <w:pPr>
        <w:pStyle w:val="Heading2"/>
      </w:pPr>
      <w:r>
        <w:t xml:space="preserve">Additional Information</w:t>
      </w:r>
    </w:p>
    <w:p>
      <w:pPr>
        <w:pStyle w:val="FirstParagraph"/>
      </w:pPr>
      <w:r>
        <w:rPr>
          <w:bCs/>
          <w:b/>
        </w:rPr>
        <w:t xml:space="preserve">Cultural Adaptability:</w:t>
      </w:r>
      <w:r>
        <w:t xml:space="preserve"> </w:t>
      </w:r>
      <w:r>
        <w:t xml:space="preserve">Deep understanding of Iranian consumer behavior, including the unique challenges and opportunities in Tehran's competitive market. Familiarity with local regulations and cultural norms ensures compliance and relevance in all marketing initiatives.</w:t>
      </w:r>
    </w:p>
    <w:p>
      <w:pPr>
        <w:pStyle w:val="BodyText"/>
      </w:pPr>
      <w:r>
        <w:rPr>
          <w:bCs/>
          <w:b/>
        </w:rPr>
        <w:t xml:space="preserve">Community Involvement:</w:t>
      </w:r>
      <w:r>
        <w:t xml:space="preserve"> </w:t>
      </w:r>
      <w:r>
        <w:t xml:space="preserve">Active participant in local business forums in Tehran, contributing to discussions on digital transformation and sustainable marketing practices. Regularly mentors aspiring marketers through professional networks in Iran.</w:t>
      </w:r>
    </w:p>
    <w:p>
      <w:pPr>
        <w:pStyle w:val="BodyText"/>
      </w:pPr>
      <w:r>
        <w:rPr>
          <w:bCs/>
          <w:b/>
        </w:rPr>
        <w:t xml:space="preserve">Technology Proficiency:</w:t>
      </w:r>
      <w:r>
        <w:t xml:space="preserve"> </w:t>
      </w:r>
      <w:r>
        <w:t xml:space="preserve">Skilled in using tools such as Google Analytics, Adobe Creative Suite, and CRM platforms (e.g., Salesforce) to streamline marketing operations and enhance decision-making.</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Iran Tehran</dc:title>
  <dc:creator/>
  <dc:language>en</dc:language>
  <cp:keywords/>
  <dcterms:created xsi:type="dcterms:W3CDTF">2026-07-21T13:05:20Z</dcterms:created>
  <dcterms:modified xsi:type="dcterms:W3CDTF">2026-07-21T13:05:20Z</dcterms:modified>
</cp:coreProperties>
</file>

<file path=docProps/custom.xml><?xml version="1.0" encoding="utf-8"?>
<Properties xmlns="http://schemas.openxmlformats.org/officeDocument/2006/custom-properties" xmlns:vt="http://schemas.openxmlformats.org/officeDocument/2006/docPropsVTypes"/>
</file>