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Japan</w:t>
      </w:r>
      <w:r>
        <w:t xml:space="preserve"> </w:t>
      </w:r>
      <w:r>
        <w:t xml:space="preserve">Osaka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w:t>
      </w:r>
    </w:p>
    <w:p>
      <w:pPr>
        <w:pStyle w:val="BodyText"/>
      </w:pPr>
      <w:r>
        <w:rPr>
          <w:bCs/>
          <w:b/>
        </w:rPr>
        <w:t xml:space="preserve">Address:</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results-driven Marketing Manager with over [X years] of experience in developing and executing innovative marketing strategies tailored to the dynamic business landscape of Japan, particularly in Osaka. Proficient in leveraging market research, digital campaigns, and brand positioning to drive growth and customer engagement. A deep understanding of Japanese cultural nuances and consumer behavior makes me an ideal candidate for leadership roles in Osaka’s competitive markets. Committed to fostering cross-cultural collaboration and delivering measurable outcomes that align with both local and global business objectives.</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Nippon Marketing Solutions Co., Ltd.</w:t>
      </w:r>
    </w:p>
    <w:p>
      <w:pPr>
        <w:pStyle w:val="BodyText"/>
      </w:pPr>
      <w:r>
        <w:rPr>
          <w:iCs/>
          <w:i/>
        </w:rPr>
        <w:t xml:space="preserve">Osaka, Japan | January 2018 – Present</w:t>
      </w:r>
    </w:p>
    <w:p>
      <w:pPr>
        <w:numPr>
          <w:ilvl w:val="0"/>
          <w:numId w:val="1001"/>
        </w:numPr>
        <w:pStyle w:val="Compact"/>
      </w:pPr>
      <w:r>
        <w:t xml:space="preserve">Managed a team of 10+ marketing professionals to develop and execute strategies that increased brand visibility by 40% in Osaka’s retail sector.</w:t>
      </w:r>
    </w:p>
    <w:p>
      <w:pPr>
        <w:numPr>
          <w:ilvl w:val="0"/>
          <w:numId w:val="1001"/>
        </w:numPr>
        <w:pStyle w:val="Compact"/>
      </w:pPr>
      <w:r>
        <w:t xml:space="preserve">Led digital marketing campaigns targeting local consumers, resulting in a 25% rise in online sales within two years.</w:t>
      </w:r>
    </w:p>
    <w:p>
      <w:pPr>
        <w:numPr>
          <w:ilvl w:val="0"/>
          <w:numId w:val="1001"/>
        </w:numPr>
        <w:pStyle w:val="Compact"/>
      </w:pPr>
      <w:r>
        <w:t xml:space="preserve">Collaborated with local business partners to organize trade fairs and events, strengthening relationships with key stakeholders in Osaka’s manufacturing and service industries.</w:t>
      </w:r>
    </w:p>
    <w:p>
      <w:pPr>
        <w:numPr>
          <w:ilvl w:val="0"/>
          <w:numId w:val="1001"/>
        </w:numPr>
        <w:pStyle w:val="Compact"/>
      </w:pPr>
      <w:r>
        <w:t xml:space="preserve">Analyzed market trends and consumer data to refine product positioning, contributing to a 15% growth in market share for the company’s flagship products.</w:t>
      </w:r>
    </w:p>
    <w:bookmarkEnd w:id="22"/>
    <w:bookmarkStart w:id="23" w:name="senior-marketing-coordinator"/>
    <w:p>
      <w:pPr>
        <w:pStyle w:val="Heading3"/>
      </w:pPr>
      <w:r>
        <w:t xml:space="preserve">Senior Marketing Coordinator</w:t>
      </w:r>
    </w:p>
    <w:p>
      <w:pPr>
        <w:pStyle w:val="FirstParagraph"/>
      </w:pPr>
      <w:r>
        <w:rPr>
          <w:bCs/>
          <w:b/>
        </w:rPr>
        <w:t xml:space="preserve">Kansai Consumer Goods Co., Ltd.</w:t>
      </w:r>
    </w:p>
    <w:p>
      <w:pPr>
        <w:pStyle w:val="BodyText"/>
      </w:pPr>
      <w:r>
        <w:rPr>
          <w:iCs/>
          <w:i/>
        </w:rPr>
        <w:t xml:space="preserve">Osaka, Japan | March 2014 – December 2017</w:t>
      </w:r>
    </w:p>
    <w:p>
      <w:pPr>
        <w:numPr>
          <w:ilvl w:val="0"/>
          <w:numId w:val="1002"/>
        </w:numPr>
        <w:pStyle w:val="Compact"/>
      </w:pPr>
      <w:r>
        <w:t xml:space="preserve">Developed and implemented regional marketing strategies that boosted customer retention by 30% in Osaka’s urban markets.</w:t>
      </w:r>
    </w:p>
    <w:p>
      <w:pPr>
        <w:numPr>
          <w:ilvl w:val="0"/>
          <w:numId w:val="1002"/>
        </w:numPr>
        <w:pStyle w:val="Compact"/>
      </w:pPr>
      <w:r>
        <w:t xml:space="preserve">Conducted in-depth research on Japanese consumer preferences, leading to the successful launch of three new product lines tailored to local tastes.</w:t>
      </w:r>
    </w:p>
    <w:p>
      <w:pPr>
        <w:numPr>
          <w:ilvl w:val="0"/>
          <w:numId w:val="1002"/>
        </w:numPr>
        <w:pStyle w:val="Compact"/>
      </w:pPr>
      <w:r>
        <w:t xml:space="preserve">Spearheaded social media campaigns using platforms like LINE and Twitter, increasing engagement rates by 50% within a year.</w:t>
      </w:r>
    </w:p>
    <w:p>
      <w:pPr>
        <w:numPr>
          <w:ilvl w:val="0"/>
          <w:numId w:val="1002"/>
        </w:numPr>
        <w:pStyle w:val="Compact"/>
      </w:pPr>
      <w:r>
        <w:t xml:space="preserve">Partnered with advertising agencies to create culturally relevant content that resonated with Osaka’s diverse demographic groups.</w:t>
      </w:r>
    </w:p>
    <w:bookmarkEnd w:id="23"/>
    <w:bookmarkStart w:id="24" w:name="marketing-assistant"/>
    <w:p>
      <w:pPr>
        <w:pStyle w:val="Heading3"/>
      </w:pPr>
      <w:r>
        <w:t xml:space="preserve">Marketing Assistant</w:t>
      </w:r>
    </w:p>
    <w:p>
      <w:pPr>
        <w:pStyle w:val="FirstParagraph"/>
      </w:pPr>
      <w:r>
        <w:rPr>
          <w:bCs/>
          <w:b/>
        </w:rPr>
        <w:t xml:space="preserve">Tokyo-based Global Marketing Firm</w:t>
      </w:r>
    </w:p>
    <w:p>
      <w:pPr>
        <w:pStyle w:val="BodyText"/>
      </w:pPr>
      <w:r>
        <w:rPr>
          <w:iCs/>
          <w:i/>
        </w:rPr>
        <w:t xml:space="preserve">Osaka, Japan | June 2011 – February 2014</w:t>
      </w:r>
    </w:p>
    <w:p>
      <w:pPr>
        <w:numPr>
          <w:ilvl w:val="0"/>
          <w:numId w:val="1003"/>
        </w:numPr>
        <w:pStyle w:val="Compact"/>
      </w:pPr>
      <w:r>
        <w:t xml:space="preserve">Supported the development of marketing plans for international brands expanding into the Japanese market.</w:t>
      </w:r>
    </w:p>
    <w:p>
      <w:pPr>
        <w:numPr>
          <w:ilvl w:val="0"/>
          <w:numId w:val="1003"/>
        </w:numPr>
        <w:pStyle w:val="Compact"/>
      </w:pPr>
      <w:r>
        <w:t xml:space="preserve">Conducted competitor analysis and prepared reports to inform strategic decision-making for Osaka-based clients.</w:t>
      </w:r>
    </w:p>
    <w:p>
      <w:pPr>
        <w:numPr>
          <w:ilvl w:val="0"/>
          <w:numId w:val="1003"/>
        </w:numPr>
        <w:pStyle w:val="Compact"/>
      </w:pPr>
      <w:r>
        <w:t xml:space="preserve">Assisted in organizing corporate events, including product launches and seminars, which enhanced brand reputation in the region.</w:t>
      </w:r>
    </w:p>
    <w:bookmarkEnd w:id="24"/>
    <w:bookmarkEnd w:id="25"/>
    <w:bookmarkStart w:id="28" w:name="educational-background"/>
    <w:p>
      <w:pPr>
        <w:pStyle w:val="Heading2"/>
      </w:pPr>
      <w:r>
        <w:t xml:space="preserve">Educational Background</w:t>
      </w:r>
    </w:p>
    <w:bookmarkStart w:id="26" w:name="mba-in-marketing"/>
    <w:p>
      <w:pPr>
        <w:pStyle w:val="Heading3"/>
      </w:pPr>
      <w:r>
        <w:t xml:space="preserve">MBA in Marketing</w:t>
      </w:r>
    </w:p>
    <w:p>
      <w:pPr>
        <w:pStyle w:val="FirstParagraph"/>
      </w:pPr>
      <w:r>
        <w:rPr>
          <w:bCs/>
          <w:b/>
        </w:rPr>
        <w:t xml:space="preserve">Osaka University of Economics</w:t>
      </w:r>
    </w:p>
    <w:p>
      <w:pPr>
        <w:pStyle w:val="BodyText"/>
      </w:pPr>
      <w:r>
        <w:rPr>
          <w:iCs/>
          <w:i/>
        </w:rPr>
        <w:t xml:space="preserve">Graduated: June 2010</w:t>
      </w:r>
    </w:p>
    <w:p>
      <w:pPr>
        <w:numPr>
          <w:ilvl w:val="0"/>
          <w:numId w:val="1004"/>
        </w:numPr>
        <w:pStyle w:val="Compact"/>
      </w:pPr>
      <w:r>
        <w:t xml:space="preserve">Courses focused on consumer behavior, digital marketing, and international business strategies.</w:t>
      </w:r>
    </w:p>
    <w:p>
      <w:pPr>
        <w:numPr>
          <w:ilvl w:val="0"/>
          <w:numId w:val="1004"/>
        </w:numPr>
        <w:pStyle w:val="Compact"/>
      </w:pPr>
      <w:r>
        <w:t xml:space="preserve">Published a thesis on "Strategic Marketing in Japan’s Urban Markets," emphasizing the importance of cultural adaptation.</w:t>
      </w:r>
    </w:p>
    <w:bookmarkEnd w:id="26"/>
    <w:bookmarkStart w:id="27" w:name="X9aa3e777c44dded1d2d99e631b33afc278dfd58"/>
    <w:p>
      <w:pPr>
        <w:pStyle w:val="Heading3"/>
      </w:pPr>
      <w:r>
        <w:t xml:space="preserve">Bachelor of Arts in Business Administration</w:t>
      </w:r>
    </w:p>
    <w:p>
      <w:pPr>
        <w:pStyle w:val="FirstParagraph"/>
      </w:pPr>
      <w:r>
        <w:rPr>
          <w:bCs/>
          <w:b/>
        </w:rPr>
        <w:t xml:space="preserve">University of Tokyo</w:t>
      </w:r>
    </w:p>
    <w:p>
      <w:pPr>
        <w:pStyle w:val="BodyText"/>
      </w:pPr>
      <w:r>
        <w:rPr>
          <w:iCs/>
          <w:i/>
        </w:rPr>
        <w:t xml:space="preserve">Graduated: June 2007</w:t>
      </w:r>
    </w:p>
    <w:bookmarkEnd w:id="27"/>
    <w:bookmarkEnd w:id="28"/>
    <w:bookmarkStart w:id="29" w:name="skills"/>
    <w:p>
      <w:pPr>
        <w:pStyle w:val="Heading2"/>
      </w:pPr>
      <w:r>
        <w:t xml:space="preserve">Skills</w:t>
      </w:r>
    </w:p>
    <w:p>
      <w:pPr>
        <w:numPr>
          <w:ilvl w:val="0"/>
          <w:numId w:val="1005"/>
        </w:numPr>
        <w:pStyle w:val="Compact"/>
      </w:pPr>
      <w:r>
        <w:rPr>
          <w:bCs/>
          <w:b/>
        </w:rPr>
        <w:t xml:space="preserve">Cultural Intelligence:</w:t>
      </w:r>
      <w:r>
        <w:t xml:space="preserve"> </w:t>
      </w:r>
      <w:r>
        <w:t xml:space="preserve">Deep understanding of Japanese business etiquette, consumer behavior, and regional market dynamics in Osaka.</w:t>
      </w:r>
    </w:p>
    <w:p>
      <w:pPr>
        <w:numPr>
          <w:ilvl w:val="0"/>
          <w:numId w:val="1005"/>
        </w:numPr>
        <w:pStyle w:val="Compact"/>
      </w:pPr>
      <w:r>
        <w:rPr>
          <w:bCs/>
          <w:b/>
        </w:rPr>
        <w:t xml:space="preserve">Digital Marketing:</w:t>
      </w:r>
      <w:r>
        <w:t xml:space="preserve"> </w:t>
      </w:r>
      <w:r>
        <w:t xml:space="preserve">Expertise in SEO, social media marketing (LINE, Twitter), and analytics tools (Google Analytics, Adobe Creative Suite).</w:t>
      </w:r>
    </w:p>
    <w:p>
      <w:pPr>
        <w:numPr>
          <w:ilvl w:val="0"/>
          <w:numId w:val="1005"/>
        </w:numPr>
        <w:pStyle w:val="Compact"/>
      </w:pPr>
      <w:r>
        <w:rPr>
          <w:bCs/>
          <w:b/>
        </w:rPr>
        <w:t xml:space="preserve">Strategic Planning:</w:t>
      </w:r>
      <w:r>
        <w:t xml:space="preserve"> </w:t>
      </w:r>
      <w:r>
        <w:t xml:space="preserve">Proven ability to create data-driven marketing strategies that align with business goals.</w:t>
      </w:r>
    </w:p>
    <w:p>
      <w:pPr>
        <w:numPr>
          <w:ilvl w:val="0"/>
          <w:numId w:val="1005"/>
        </w:numPr>
        <w:pStyle w:val="Compact"/>
      </w:pPr>
      <w:r>
        <w:rPr>
          <w:bCs/>
          <w:b/>
        </w:rPr>
        <w:t xml:space="preserve">Communication:</w:t>
      </w:r>
      <w:r>
        <w:t xml:space="preserve"> </w:t>
      </w:r>
      <w:r>
        <w:t xml:space="preserve">Fluency in Japanese and English, with strong negotiation and presentation skills.</w:t>
      </w:r>
    </w:p>
    <w:p>
      <w:pPr>
        <w:numPr>
          <w:ilvl w:val="0"/>
          <w:numId w:val="1005"/>
        </w:numPr>
        <w:pStyle w:val="Compact"/>
      </w:pPr>
      <w:r>
        <w:rPr>
          <w:bCs/>
          <w:b/>
        </w:rPr>
        <w:t xml:space="preserve">Cross-Cultural Collaboration:</w:t>
      </w:r>
      <w:r>
        <w:t xml:space="preserve"> </w:t>
      </w:r>
      <w:r>
        <w:t xml:space="preserve">Experience working with international teams and local partners to achieve shared objectives.</w:t>
      </w:r>
    </w:p>
    <w:bookmarkEnd w:id="29"/>
    <w:bookmarkStart w:id="30" w:name="certifications-and-training"/>
    <w:p>
      <w:pPr>
        <w:pStyle w:val="Heading2"/>
      </w:pPr>
      <w:r>
        <w:t xml:space="preserve">Certifications and Training</w:t>
      </w:r>
    </w:p>
    <w:p>
      <w:pPr>
        <w:numPr>
          <w:ilvl w:val="0"/>
          <w:numId w:val="1006"/>
        </w:numPr>
        <w:pStyle w:val="Compact"/>
      </w:pPr>
      <w:r>
        <w:rPr>
          <w:bCs/>
          <w:b/>
        </w:rPr>
        <w:t xml:space="preserve">Google Analytics Individual Qualification (GAIQ)</w:t>
      </w:r>
      <w:r>
        <w:t xml:space="preserve"> </w:t>
      </w:r>
      <w:r>
        <w:t xml:space="preserve">– 2019</w:t>
      </w:r>
    </w:p>
    <w:p>
      <w:pPr>
        <w:numPr>
          <w:ilvl w:val="0"/>
          <w:numId w:val="1006"/>
        </w:numPr>
        <w:pStyle w:val="Compact"/>
      </w:pPr>
      <w:r>
        <w:rPr>
          <w:bCs/>
          <w:b/>
        </w:rPr>
        <w:t xml:space="preserve">PMP Certification (Project Management Professional)</w:t>
      </w:r>
      <w:r>
        <w:t xml:space="preserve"> </w:t>
      </w:r>
      <w:r>
        <w:t xml:space="preserve">– 2018</w:t>
      </w:r>
    </w:p>
    <w:p>
      <w:pPr>
        <w:numPr>
          <w:ilvl w:val="0"/>
          <w:numId w:val="1006"/>
        </w:numPr>
        <w:pStyle w:val="Compact"/>
      </w:pPr>
      <w:r>
        <w:rPr>
          <w:bCs/>
          <w:b/>
        </w:rPr>
        <w:t xml:space="preserve">Japanese Language Proficiency Test (JLPT) N1</w:t>
      </w:r>
      <w:r>
        <w:t xml:space="preserve"> </w:t>
      </w:r>
      <w:r>
        <w:t xml:space="preserve">– 2015</w:t>
      </w:r>
    </w:p>
    <w:p>
      <w:pPr>
        <w:numPr>
          <w:ilvl w:val="0"/>
          <w:numId w:val="1006"/>
        </w:numPr>
        <w:pStyle w:val="Compact"/>
      </w:pPr>
      <w:r>
        <w:rPr>
          <w:bCs/>
          <w:b/>
        </w:rPr>
        <w:t xml:space="preserve">Certified Digital Marketing Professional (CDMP)</w:t>
      </w:r>
      <w:r>
        <w:t xml:space="preserve"> </w:t>
      </w:r>
      <w:r>
        <w:t xml:space="preserve">– 2020</w:t>
      </w:r>
    </w:p>
    <w:bookmarkEnd w:id="30"/>
    <w:bookmarkStart w:id="31" w:name="languages"/>
    <w:p>
      <w:pPr>
        <w:pStyle w:val="Heading2"/>
      </w:pPr>
      <w:r>
        <w:t xml:space="preserve">Languages</w:t>
      </w:r>
    </w:p>
    <w:p>
      <w:pPr>
        <w:numPr>
          <w:ilvl w:val="0"/>
          <w:numId w:val="1007"/>
        </w:numPr>
        <w:pStyle w:val="Compact"/>
      </w:pPr>
      <w:r>
        <w:rPr>
          <w:bCs/>
          <w:b/>
        </w:rPr>
        <w:t xml:space="preserve">Japanese:</w:t>
      </w:r>
      <w:r>
        <w:t xml:space="preserve"> </w:t>
      </w:r>
      <w:r>
        <w:t xml:space="preserve">Native proficiency.</w:t>
      </w:r>
    </w:p>
    <w:p>
      <w:pPr>
        <w:numPr>
          <w:ilvl w:val="0"/>
          <w:numId w:val="1007"/>
        </w:numPr>
        <w:pStyle w:val="Compact"/>
      </w:pPr>
      <w:r>
        <w:rPr>
          <w:bCs/>
          <w:b/>
        </w:rPr>
        <w:t xml:space="preserve">English:</w:t>
      </w:r>
      <w:r>
        <w:t xml:space="preserve"> </w:t>
      </w:r>
      <w:r>
        <w:t xml:space="preserve">Fluent (TOEFL iBT: 110/120).</w:t>
      </w:r>
    </w:p>
    <w:p>
      <w:pPr>
        <w:numPr>
          <w:ilvl w:val="0"/>
          <w:numId w:val="1007"/>
        </w:numPr>
        <w:pStyle w:val="Compact"/>
      </w:pPr>
      <w:r>
        <w:rPr>
          <w:bCs/>
          <w:b/>
        </w:rPr>
        <w:t xml:space="preserve">Korean:</w:t>
      </w:r>
      <w:r>
        <w:t xml:space="preserve"> </w:t>
      </w:r>
      <w:r>
        <w:t xml:space="preserve">Basic conversational skills.</w:t>
      </w:r>
    </w:p>
    <w:bookmarkEnd w:id="31"/>
    <w:bookmarkStart w:id="32"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Member of the Japan Marketing Association (JMA)</w:t>
      </w:r>
    </w:p>
    <w:p>
      <w:pPr>
        <w:numPr>
          <w:ilvl w:val="0"/>
          <w:numId w:val="1008"/>
        </w:numPr>
        <w:pStyle w:val="Compact"/>
      </w:pPr>
      <w:r>
        <w:t xml:space="preserve">Vice President, Osaka Chapter of the International Advertising Association (IAA)</w:t>
      </w:r>
    </w:p>
    <w:p>
      <w:pPr>
        <w:pStyle w:val="FirstParagraph"/>
      </w:pPr>
      <w:r>
        <w:rPr>
          <w:bCs/>
          <w:b/>
        </w:rPr>
        <w:t xml:space="preserve">Volunteer Work:</w:t>
      </w:r>
    </w:p>
    <w:p>
      <w:pPr>
        <w:numPr>
          <w:ilvl w:val="0"/>
          <w:numId w:val="1009"/>
        </w:numPr>
        <w:pStyle w:val="Compact"/>
      </w:pPr>
      <w:r>
        <w:t xml:space="preserve">Organized a marketing workshop for small businesses in Osaka, focusing on digital transformation and customer engagement.</w:t>
      </w:r>
    </w:p>
    <w:p>
      <w:pPr>
        <w:numPr>
          <w:ilvl w:val="0"/>
          <w:numId w:val="1009"/>
        </w:numPr>
        <w:pStyle w:val="Compact"/>
      </w:pPr>
      <w:r>
        <w:t xml:space="preserve">Served as a mentor for young professionals in the Kansai region, sharing insights on career development and industry trends.</w:t>
      </w:r>
    </w:p>
    <w:p>
      <w:pPr>
        <w:pStyle w:val="FirstParagraph"/>
      </w:pPr>
      <w:r>
        <w:rPr>
          <w:bCs/>
          <w:b/>
        </w:rPr>
        <w:t xml:space="preserve">Projects:</w:t>
      </w:r>
    </w:p>
    <w:p>
      <w:pPr>
        <w:numPr>
          <w:ilvl w:val="0"/>
          <w:numId w:val="1010"/>
        </w:numPr>
        <w:pStyle w:val="Compact"/>
      </w:pPr>
      <w:r>
        <w:t xml:space="preserve">Lead the "Osaka Market Expansion Initiative," which increased regional sales by 20% through targeted campaigns and local partnerships.</w:t>
      </w:r>
    </w:p>
    <w:p>
      <w:pPr>
        <w:numPr>
          <w:ilvl w:val="0"/>
          <w:numId w:val="1010"/>
        </w:numPr>
        <w:pStyle w:val="Compact"/>
      </w:pPr>
      <w:r>
        <w:t xml:space="preserve">Collaborated with a startup to develop a marketing strategy for entering the Japanese market, resulting in a successful product launch in 2021.</w:t>
      </w:r>
    </w:p>
    <w:p>
      <w:pPr>
        <w:pStyle w:val="FirstParagraph"/>
      </w:pPr>
      <w:r>
        <w:rPr>
          <w:bCs/>
          <w:b/>
        </w:rPr>
        <w:t xml:space="preserve">References:</w:t>
      </w:r>
      <w:r>
        <w:t xml:space="preserve"> </w:t>
      </w: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Japan Osaka</dc:title>
  <dc:creator/>
  <dc:language>en</dc:language>
  <cp:keywords/>
  <dcterms:created xsi:type="dcterms:W3CDTF">2025-12-09T19:26:04Z</dcterms:created>
  <dcterms:modified xsi:type="dcterms:W3CDTF">2025-12-09T19:26:04Z</dcterms:modified>
</cp:coreProperties>
</file>

<file path=docProps/custom.xml><?xml version="1.0" encoding="utf-8"?>
<Properties xmlns="http://schemas.openxmlformats.org/officeDocument/2006/custom-properties" xmlns:vt="http://schemas.openxmlformats.org/officeDocument/2006/docPropsVTypes"/>
</file>