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Marketing</w:t>
      </w:r>
      <w:r>
        <w:t xml:space="preserve"> </w:t>
      </w:r>
      <w:r>
        <w:t xml:space="preserve">Manager</w:t>
      </w:r>
      <w:r>
        <w:t xml:space="preserve"> </w:t>
      </w:r>
      <w:r>
        <w:t xml:space="preserve">in</w:t>
      </w:r>
      <w:r>
        <w:t xml:space="preserve"> </w:t>
      </w:r>
      <w:r>
        <w:t xml:space="preserve">Morocco</w:t>
      </w:r>
      <w:r>
        <w:t xml:space="preserve"> </w:t>
      </w:r>
      <w:r>
        <w:t xml:space="preserve">Casablanca</w:t>
      </w:r>
    </w:p>
    <w:bookmarkStart w:id="31" w:name="curriculum-vitae"/>
    <w:p>
      <w:pPr>
        <w:pStyle w:val="Heading1"/>
      </w:pPr>
      <w:r>
        <w:t xml:space="preserve">Curriculum Vitae</w:t>
      </w:r>
    </w:p>
    <w:bookmarkStart w:id="30" w:name="jean-luc-moreau"/>
    <w:p>
      <w:pPr>
        <w:pStyle w:val="Heading2"/>
      </w:pPr>
      <w:r>
        <w:t xml:space="preserve">Jean-Luc Moreau</w:t>
      </w:r>
    </w:p>
    <w:p>
      <w:pPr>
        <w:pStyle w:val="FirstParagraph"/>
      </w:pPr>
      <w:r>
        <w:t xml:space="preserve">Email: jean.luc.moreau@email.com | Phone: +212 600 123 456 | Location: Casablanca, Morocco</w:t>
      </w:r>
    </w:p>
    <w:p>
      <w:r>
        <w:pict>
          <v:rect style="width:0;height:1.5pt" o:hralign="center" o:hrstd="t" o:hr="t"/>
        </w:pict>
      </w:r>
    </w:p>
    <w:bookmarkStart w:id="20" w:name="professional-summary"/>
    <w:p>
      <w:pPr>
        <w:pStyle w:val="Heading3"/>
      </w:pPr>
      <w:r>
        <w:t xml:space="preserve">Professional Summary</w:t>
      </w:r>
    </w:p>
    <w:p>
      <w:pPr>
        <w:pStyle w:val="FirstParagraph"/>
      </w:pPr>
      <w:r>
        <w:t xml:space="preserve">A dynamic and results-driven Marketing Manager with over a decade of experience in crafting and executing strategic marketing campaigns tailored to the unique demands of the Moroccan market. Proven expertise in leveraging digital tools, local cultural insights, and consumer behavior analysis to drive brand awareness, customer engagement, and revenue growth. Adept at navigating the vibrant business landscape of Morocco Casablanca, where I have successfully led cross-functional teams to deliver impactful marketing solutions for both international and regional clients. Committed to fostering innovation while aligning strategies with the evolving needs of Moroccan consumers.</w:t>
      </w:r>
    </w:p>
    <w:p>
      <w:r>
        <w:pict>
          <v:rect style="width:0;height:1.5pt" o:hralign="center" o:hrstd="t" o:hr="t"/>
        </w:pict>
      </w:r>
    </w:p>
    <w:bookmarkEnd w:id="20"/>
    <w:bookmarkStart w:id="21" w:name="key-skills"/>
    <w:p>
      <w:pPr>
        <w:pStyle w:val="Heading3"/>
      </w:pPr>
      <w:r>
        <w:t xml:space="preserve">Key Skills</w:t>
      </w:r>
    </w:p>
    <w:p>
      <w:pPr>
        <w:numPr>
          <w:ilvl w:val="0"/>
          <w:numId w:val="1001"/>
        </w:numPr>
        <w:pStyle w:val="Compact"/>
      </w:pPr>
      <w:r>
        <w:t xml:space="preserve">Strategic Marketing Planning &amp; Execution</w:t>
      </w:r>
    </w:p>
    <w:p>
      <w:pPr>
        <w:numPr>
          <w:ilvl w:val="0"/>
          <w:numId w:val="1001"/>
        </w:numPr>
        <w:pStyle w:val="Compact"/>
      </w:pPr>
      <w:r>
        <w:t xml:space="preserve">Digital Marketing (SEO, Social Media, Email Campaigns)</w:t>
      </w:r>
    </w:p>
    <w:p>
      <w:pPr>
        <w:numPr>
          <w:ilvl w:val="0"/>
          <w:numId w:val="1001"/>
        </w:numPr>
        <w:pStyle w:val="Compact"/>
      </w:pPr>
      <w:r>
        <w:t xml:space="preserve">Market Research &amp; Consumer Behavior Analysis</w:t>
      </w:r>
    </w:p>
    <w:p>
      <w:pPr>
        <w:numPr>
          <w:ilvl w:val="0"/>
          <w:numId w:val="1001"/>
        </w:numPr>
        <w:pStyle w:val="Compact"/>
      </w:pPr>
      <w:r>
        <w:t xml:space="preserve">Campaign Management in Morocco Casablanca</w:t>
      </w:r>
    </w:p>
    <w:p>
      <w:pPr>
        <w:numPr>
          <w:ilvl w:val="0"/>
          <w:numId w:val="1001"/>
        </w:numPr>
        <w:pStyle w:val="Compact"/>
      </w:pPr>
      <w:r>
        <w:t xml:space="preserve">Brand Positioning and Awareness Strategies</w:t>
      </w:r>
    </w:p>
    <w:p>
      <w:pPr>
        <w:numPr>
          <w:ilvl w:val="0"/>
          <w:numId w:val="1001"/>
        </w:numPr>
        <w:pStyle w:val="Compact"/>
      </w:pPr>
      <w:r>
        <w:t xml:space="preserve">Performance Metrics &amp; Data-Driven Decision Making</w:t>
      </w:r>
    </w:p>
    <w:p>
      <w:pPr>
        <w:numPr>
          <w:ilvl w:val="0"/>
          <w:numId w:val="1001"/>
        </w:numPr>
        <w:pStyle w:val="Compact"/>
      </w:pPr>
      <w:r>
        <w:t xml:space="preserve">Cross-Cultural Communication (Arabic, French, English)</w:t>
      </w:r>
    </w:p>
    <w:p>
      <w:pPr>
        <w:numPr>
          <w:ilvl w:val="0"/>
          <w:numId w:val="1001"/>
        </w:numPr>
        <w:pStyle w:val="Compact"/>
      </w:pPr>
      <w:r>
        <w:t xml:space="preserve">Local Partnership Development &amp; Community Engagement</w:t>
      </w:r>
    </w:p>
    <w:p>
      <w:r>
        <w:pict>
          <v:rect style="width:0;height:1.5pt" o:hralign="center" o:hrstd="t" o:hr="t"/>
        </w:pict>
      </w:r>
    </w:p>
    <w:bookmarkEnd w:id="21"/>
    <w:bookmarkStart w:id="25" w:name="professional-experience"/>
    <w:p>
      <w:pPr>
        <w:pStyle w:val="Heading3"/>
      </w:pPr>
      <w:r>
        <w:t xml:space="preserve">Professional Experience</w:t>
      </w:r>
    </w:p>
    <w:bookmarkStart w:id="22" w:name="X3726ba480e847d7bb5a9c5ad2bf664146709462"/>
    <w:p>
      <w:pPr>
        <w:pStyle w:val="Heading4"/>
      </w:pPr>
      <w:r>
        <w:t xml:space="preserve">Marketing Manager | L’Oréal Morocco Casablanca</w:t>
      </w:r>
    </w:p>
    <w:p>
      <w:pPr>
        <w:pStyle w:val="FirstParagraph"/>
      </w:pPr>
      <w:r>
        <w:rPr>
          <w:bCs/>
          <w:b/>
        </w:rPr>
        <w:t xml:space="preserve">June 2018 – Present</w:t>
      </w:r>
    </w:p>
    <w:p>
      <w:pPr>
        <w:numPr>
          <w:ilvl w:val="0"/>
          <w:numId w:val="1002"/>
        </w:numPr>
        <w:pStyle w:val="Compact"/>
      </w:pPr>
      <w:r>
        <w:t xml:space="preserve">Directed the development and implementation of localized marketing campaigns for L’Oréal’s premium skincare and makeup lines, achieving a 25% increase in sales across key Moroccan retail channels.</w:t>
      </w:r>
    </w:p>
    <w:p>
      <w:pPr>
        <w:numPr>
          <w:ilvl w:val="0"/>
          <w:numId w:val="1002"/>
        </w:numPr>
        <w:pStyle w:val="Compact"/>
      </w:pPr>
      <w:r>
        <w:t xml:space="preserve">Leveraged data analytics to optimize digital marketing strategies, resulting in a 40% improvement in social media engagement rates among Moroccan consumers aged 18–35.</w:t>
      </w:r>
    </w:p>
    <w:p>
      <w:pPr>
        <w:numPr>
          <w:ilvl w:val="0"/>
          <w:numId w:val="1002"/>
        </w:numPr>
        <w:pStyle w:val="Compact"/>
      </w:pPr>
      <w:r>
        <w:t xml:space="preserve">Collaborated with local influencers and cultural experts in Casablanca to create culturally resonant content that boosted brand visibility by 30% within the first year.</w:t>
      </w:r>
    </w:p>
    <w:p>
      <w:pPr>
        <w:numPr>
          <w:ilvl w:val="0"/>
          <w:numId w:val="1002"/>
        </w:numPr>
        <w:pStyle w:val="Compact"/>
      </w:pPr>
      <w:r>
        <w:t xml:space="preserve">Managed a team of 12 marketing professionals, fostering a culture of innovation and accountability to meet regional business goals.</w:t>
      </w:r>
    </w:p>
    <w:p>
      <w:pPr>
        <w:numPr>
          <w:ilvl w:val="0"/>
          <w:numId w:val="1002"/>
        </w:numPr>
        <w:pStyle w:val="Compact"/>
      </w:pPr>
      <w:r>
        <w:t xml:space="preserve">Initiated partnerships with Moroccan NGOs and community organizations in Casablanca to align brand initiatives with local social values, enhancing customer loyalty.</w:t>
      </w:r>
    </w:p>
    <w:bookmarkEnd w:id="22"/>
    <w:bookmarkStart w:id="23" w:name="Xd828052536ab898c2b05fcc5bca9bba8a4e4be8"/>
    <w:p>
      <w:pPr>
        <w:pStyle w:val="Heading4"/>
      </w:pPr>
      <w:r>
        <w:t xml:space="preserve">Senior Marketing Executive | Danone Morocco</w:t>
      </w:r>
    </w:p>
    <w:p>
      <w:pPr>
        <w:pStyle w:val="FirstParagraph"/>
      </w:pPr>
      <w:r>
        <w:rPr>
          <w:bCs/>
          <w:b/>
        </w:rPr>
        <w:t xml:space="preserve">January 2015 – May 2018</w:t>
      </w:r>
    </w:p>
    <w:p>
      <w:pPr>
        <w:numPr>
          <w:ilvl w:val="0"/>
          <w:numId w:val="1003"/>
        </w:numPr>
        <w:pStyle w:val="Compact"/>
      </w:pPr>
      <w:r>
        <w:t xml:space="preserve">Played a pivotal role in launching a new line of organic dairy products targeted at health-conscious Moroccan families, driving a 35% market penetration within six months.</w:t>
      </w:r>
    </w:p>
    <w:p>
      <w:pPr>
        <w:numPr>
          <w:ilvl w:val="0"/>
          <w:numId w:val="1003"/>
        </w:numPr>
        <w:pStyle w:val="Compact"/>
      </w:pPr>
      <w:r>
        <w:t xml:space="preserve">Designed and executed omnichannel campaigns that integrated in-store promotions, digital ads, and community events across Casablanca and surrounding regions.</w:t>
      </w:r>
    </w:p>
    <w:p>
      <w:pPr>
        <w:numPr>
          <w:ilvl w:val="0"/>
          <w:numId w:val="1003"/>
        </w:numPr>
        <w:pStyle w:val="Compact"/>
      </w:pPr>
      <w:r>
        <w:t xml:space="preserve">Conducted in-depth market research to identify consumer preferences, leading to the repositioning of Danone’s brand image as a trusted leader in sustainable nutrition.</w:t>
      </w:r>
    </w:p>
    <w:p>
      <w:pPr>
        <w:numPr>
          <w:ilvl w:val="0"/>
          <w:numId w:val="1003"/>
        </w:numPr>
        <w:pStyle w:val="Compact"/>
      </w:pPr>
      <w:r>
        <w:t xml:space="preserve">Partnered with local media outlets and radio stations in Morocco to amplify brand messaging, resulting in a 50% increase in regional ad recall rates.</w:t>
      </w:r>
    </w:p>
    <w:p>
      <w:pPr>
        <w:numPr>
          <w:ilvl w:val="0"/>
          <w:numId w:val="1003"/>
        </w:numPr>
        <w:pStyle w:val="Compact"/>
      </w:pPr>
      <w:r>
        <w:t xml:space="preserve">Managed a budget of €1.2 million annually, ensuring cost-effective allocation of resources while maximizing ROI for key marketing initiatives.</w:t>
      </w:r>
    </w:p>
    <w:bookmarkEnd w:id="23"/>
    <w:bookmarkStart w:id="24" w:name="marketing-coordinator-orange-morocco"/>
    <w:p>
      <w:pPr>
        <w:pStyle w:val="Heading4"/>
      </w:pPr>
      <w:r>
        <w:t xml:space="preserve">Marketing Coordinator | Orange Morocco</w:t>
      </w:r>
    </w:p>
    <w:p>
      <w:pPr>
        <w:pStyle w:val="FirstParagraph"/>
      </w:pPr>
      <w:r>
        <w:rPr>
          <w:bCs/>
          <w:b/>
        </w:rPr>
        <w:t xml:space="preserve">July 2012 – December 2014</w:t>
      </w:r>
    </w:p>
    <w:p>
      <w:pPr>
        <w:numPr>
          <w:ilvl w:val="0"/>
          <w:numId w:val="1004"/>
        </w:numPr>
        <w:pStyle w:val="Compact"/>
      </w:pPr>
      <w:r>
        <w:t xml:space="preserve">Supported the launch of Orange’s mobile data packages tailored to the needs of Moroccan youth, contributing to a 20% growth in market share within two years.</w:t>
      </w:r>
    </w:p>
    <w:p>
      <w:pPr>
        <w:numPr>
          <w:ilvl w:val="0"/>
          <w:numId w:val="1004"/>
        </w:numPr>
        <w:pStyle w:val="Compact"/>
      </w:pPr>
      <w:r>
        <w:t xml:space="preserve">Developed content strategies for social media platforms that increased user interaction by 35%, with a focus on engaging audiences in Casablanca and other urban centers.</w:t>
      </w:r>
    </w:p>
    <w:p>
      <w:pPr>
        <w:numPr>
          <w:ilvl w:val="0"/>
          <w:numId w:val="1004"/>
        </w:numPr>
        <w:pStyle w:val="Compact"/>
      </w:pPr>
      <w:r>
        <w:t xml:space="preserve">Collaborated with the sales team to create localized promotional materials, resulting in improved customer acquisition rates in high-potential regions.</w:t>
      </w:r>
    </w:p>
    <w:p>
      <w:pPr>
        <w:numPr>
          <w:ilvl w:val="0"/>
          <w:numId w:val="1004"/>
        </w:numPr>
        <w:pStyle w:val="Compact"/>
      </w:pPr>
      <w:r>
        <w:t xml:space="preserve">Monitored campaign performance using advanced analytics tools, providing actionable insights to refine marketing tactics and improve efficiency.</w:t>
      </w:r>
    </w:p>
    <w:p>
      <w:r>
        <w:pict>
          <v:rect style="width:0;height:1.5pt" o:hralign="center" o:hrstd="t" o:hr="t"/>
        </w:pict>
      </w:r>
    </w:p>
    <w:bookmarkEnd w:id="24"/>
    <w:bookmarkEnd w:id="25"/>
    <w:bookmarkStart w:id="26" w:name="education"/>
    <w:p>
      <w:pPr>
        <w:pStyle w:val="Heading3"/>
      </w:pPr>
      <w:r>
        <w:t xml:space="preserve">Education</w:t>
      </w:r>
    </w:p>
    <w:p>
      <w:pPr>
        <w:pStyle w:val="FirstParagraph"/>
      </w:pPr>
      <w:r>
        <w:rPr>
          <w:bCs/>
          <w:b/>
        </w:rPr>
        <w:t xml:space="preserve">MBA in Marketing Management</w:t>
      </w:r>
      <w:r>
        <w:t xml:space="preserve"> </w:t>
      </w:r>
      <w:r>
        <w:t xml:space="preserve">| HEC Casablanca (2011)</w:t>
      </w:r>
    </w:p>
    <w:p>
      <w:pPr>
        <w:pStyle w:val="BodyText"/>
      </w:pPr>
      <w:r>
        <w:rPr>
          <w:bCs/>
          <w:b/>
        </w:rPr>
        <w:t xml:space="preserve">Bachelor of Arts in Communication</w:t>
      </w:r>
      <w:r>
        <w:t xml:space="preserve"> </w:t>
      </w:r>
      <w:r>
        <w:t xml:space="preserve">| Université Hassan II, Casablanca (2008)</w:t>
      </w:r>
    </w:p>
    <w:p>
      <w:r>
        <w:pict>
          <v:rect style="width:0;height:1.5pt" o:hralign="center" o:hrstd="t" o:hr="t"/>
        </w:pict>
      </w:r>
    </w:p>
    <w:bookmarkEnd w:id="26"/>
    <w:bookmarkStart w:id="27" w:name="certifications-training"/>
    <w:p>
      <w:pPr>
        <w:pStyle w:val="Heading3"/>
      </w:pPr>
      <w:r>
        <w:t xml:space="preserve">Certifications &amp; Training</w:t>
      </w:r>
    </w:p>
    <w:p>
      <w:pPr>
        <w:numPr>
          <w:ilvl w:val="0"/>
          <w:numId w:val="1005"/>
        </w:numPr>
        <w:pStyle w:val="Compact"/>
      </w:pPr>
      <w:r>
        <w:t xml:space="preserve">Certified Digital Marketing Professional (CDMP) – Google Partners (2021)</w:t>
      </w:r>
    </w:p>
    <w:p>
      <w:pPr>
        <w:numPr>
          <w:ilvl w:val="0"/>
          <w:numId w:val="1005"/>
        </w:numPr>
        <w:pStyle w:val="Compact"/>
      </w:pPr>
      <w:r>
        <w:t xml:space="preserve">Advanced Social Media Marketing Course – HubSpot Academy (2020)</w:t>
      </w:r>
    </w:p>
    <w:p>
      <w:pPr>
        <w:numPr>
          <w:ilvl w:val="0"/>
          <w:numId w:val="1005"/>
        </w:numPr>
        <w:pStyle w:val="Compact"/>
      </w:pPr>
      <w:r>
        <w:t xml:space="preserve">Marketing Strategy for Emerging Markets – INSEAD Business School (2019)</w:t>
      </w:r>
    </w:p>
    <w:p>
      <w:pPr>
        <w:numPr>
          <w:ilvl w:val="0"/>
          <w:numId w:val="1005"/>
        </w:numPr>
        <w:pStyle w:val="Compact"/>
      </w:pPr>
      <w:r>
        <w:t xml:space="preserve">Cultural Intelligence Training for Global Markets – Mosaic Global (2018)</w:t>
      </w:r>
    </w:p>
    <w:p>
      <w:r>
        <w:pict>
          <v:rect style="width:0;height:1.5pt" o:hralign="center" o:hrstd="t" o:hr="t"/>
        </w:pict>
      </w:r>
    </w:p>
    <w:bookmarkEnd w:id="27"/>
    <w:bookmarkStart w:id="28" w:name="languages-cultural-competence"/>
    <w:p>
      <w:pPr>
        <w:pStyle w:val="Heading3"/>
      </w:pPr>
      <w:r>
        <w:t xml:space="preserve">Languages &amp; Cultural Competence</w:t>
      </w:r>
    </w:p>
    <w:p>
      <w:pPr>
        <w:numPr>
          <w:ilvl w:val="0"/>
          <w:numId w:val="1006"/>
        </w:numPr>
        <w:pStyle w:val="Compact"/>
      </w:pPr>
      <w:r>
        <w:t xml:space="preserve">Fluent in Arabic, French, and English</w:t>
      </w:r>
    </w:p>
    <w:p>
      <w:pPr>
        <w:numPr>
          <w:ilvl w:val="0"/>
          <w:numId w:val="1006"/>
        </w:numPr>
        <w:pStyle w:val="Compact"/>
      </w:pPr>
      <w:r>
        <w:t xml:space="preserve">Deep understanding of Moroccan consumer behavior, cultural nuances, and regional market dynamics in Casablanca.</w:t>
      </w:r>
    </w:p>
    <w:p>
      <w:pPr>
        <w:numPr>
          <w:ilvl w:val="0"/>
          <w:numId w:val="1006"/>
        </w:numPr>
        <w:pStyle w:val="Compact"/>
      </w:pPr>
      <w:r>
        <w:t xml:space="preserve">Experience navigating the complexities of B2B and B2C marketing in Morocco’s diverse economic landscape.</w:t>
      </w:r>
    </w:p>
    <w:p>
      <w:r>
        <w:pict>
          <v:rect style="width:0;height:1.5pt" o:hralign="center" o:hrstd="t" o:hr="t"/>
        </w:pict>
      </w:r>
    </w:p>
    <w:bookmarkEnd w:id="28"/>
    <w:bookmarkStart w:id="29" w:name="additional-information"/>
    <w:p>
      <w:pPr>
        <w:pStyle w:val="Heading3"/>
      </w:pPr>
      <w:r>
        <w:t xml:space="preserve">Additional Information</w:t>
      </w:r>
    </w:p>
    <w:p>
      <w:pPr>
        <w:pStyle w:val="FirstParagraph"/>
      </w:pPr>
      <w:r>
        <w:rPr>
          <w:bCs/>
          <w:b/>
        </w:rPr>
        <w:t xml:space="preserve">Volunteer Work:</w:t>
      </w:r>
      <w:r>
        <w:t xml:space="preserve"> </w:t>
      </w:r>
      <w:r>
        <w:t xml:space="preserve">Board Member, Casablanca Chamber of Commerce (2019–Present) – Focused on promoting local business innovation and sustainable marketing practices.</w:t>
      </w:r>
    </w:p>
    <w:p>
      <w:pPr>
        <w:pStyle w:val="BodyText"/>
      </w:pPr>
      <w:r>
        <w:rPr>
          <w:bCs/>
          <w:b/>
        </w:rPr>
        <w:t xml:space="preserve">Professional Affiliations:</w:t>
      </w:r>
      <w:r>
        <w:t xml:space="preserve"> </w:t>
      </w:r>
      <w:r>
        <w:t xml:space="preserve">Moroccan Marketing Association (MMA), International Advertising Association (IAA)</w:t>
      </w:r>
    </w:p>
    <w:p>
      <w:pPr>
        <w:pStyle w:val="BodyText"/>
      </w:pPr>
      <w:r>
        <w:rPr>
          <w:bCs/>
          <w:b/>
        </w:rPr>
        <w:t xml:space="preserve">Technical Proficiency:</w:t>
      </w:r>
      <w:r>
        <w:t xml:space="preserve"> </w:t>
      </w:r>
      <w:r>
        <w:t xml:space="preserve">Adobe Creative Suite, Google Analytics, Salesforce, HubSpot CRM</w:t>
      </w:r>
    </w:p>
    <w:p>
      <w:r>
        <w:pict>
          <v:rect style="width:0;height:1.5pt" o:hralign="center" o:hrstd="t" o:hr="t"/>
        </w:pict>
      </w:r>
    </w:p>
    <w:p>
      <w:pPr>
        <w:pStyle w:val="FirstParagraph"/>
      </w:pPr>
      <w:r>
        <w:t xml:space="preserve">This Curriculum Vitae is tailored for the Morocco Casablanca market, emphasizing local expertise and strategic marketing acumen to meet the unique challenges and opportunities of the region.</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Marketing Manager in Morocco Casablanca</dc:title>
  <dc:creator/>
  <dc:language>en</dc:language>
  <cp:keywords/>
  <dcterms:created xsi:type="dcterms:W3CDTF">2025-12-03T13:37:00Z</dcterms:created>
  <dcterms:modified xsi:type="dcterms:W3CDTF">2025-12-03T13:37:00Z</dcterms:modified>
</cp:coreProperties>
</file>

<file path=docProps/custom.xml><?xml version="1.0" encoding="utf-8"?>
<Properties xmlns="http://schemas.openxmlformats.org/officeDocument/2006/custom-properties" xmlns:vt="http://schemas.openxmlformats.org/officeDocument/2006/docPropsVTypes"/>
</file>