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Marketing</w:t>
      </w:r>
      <w:r>
        <w:t xml:space="preserve"> </w:t>
      </w:r>
      <w:r>
        <w:t xml:space="preserve">Manager</w:t>
      </w:r>
      <w:r>
        <w:t xml:space="preserve"> </w:t>
      </w:r>
      <w:r>
        <w:t xml:space="preserve">–</w:t>
      </w:r>
      <w:r>
        <w:t xml:space="preserve"> </w:t>
      </w:r>
      <w:r>
        <w:t xml:space="preserve">Pakistan</w:t>
      </w:r>
      <w:r>
        <w:t xml:space="preserve"> </w:t>
      </w:r>
      <w:r>
        <w:t xml:space="preserve">Karachi</w:t>
      </w:r>
    </w:p>
    <w:bookmarkStart w:id="31" w:name="X2cf0a3407f5a83836a859667bd0ffff0210a68a"/>
    <w:p>
      <w:pPr>
        <w:pStyle w:val="Heading1"/>
      </w:pPr>
      <w:r>
        <w:t xml:space="preserve">Curriculum Vitae: Marketing Manager – Pakistan Karachi</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+92-300-1234567</w:t>
      </w:r>
    </w:p>
    <w:p>
      <w:pPr>
        <w:pStyle w:val="BodyText"/>
      </w:pPr>
      <w:r>
        <w:rPr>
          <w:bCs/>
          <w:b/>
        </w:rPr>
        <w:t xml:space="preserve">Location:</w:t>
      </w:r>
      <w:r>
        <w:t xml:space="preserve"> </w:t>
      </w:r>
      <w:r>
        <w:t xml:space="preserve">Karachi, Pakistan</w:t>
      </w:r>
    </w:p>
    <w:bookmarkEnd w:id="20"/>
    <w:bookmarkStart w:id="21" w:name="professional-summary"/>
    <w:p>
      <w:pPr>
        <w:pStyle w:val="Heading2"/>
      </w:pPr>
      <w:r>
        <w:t xml:space="preserve">Professional Summary</w:t>
      </w:r>
    </w:p>
    <w:p>
      <w:pPr>
        <w:pStyle w:val="FirstParagraph"/>
      </w:pPr>
      <w:r>
        <w:t xml:space="preserve">A results-driven Marketing Manager with over 8 years of experience in developing and executing strategic marketing campaigns tailored to the dynamic market of Pakistan Karachi. Proven expertise in leveraging digital and traditional marketing tools to drive brand awareness, increase market share, and foster customer engagement. Adept at understanding local consumer behavior, cultural nuances, and industry trends specific to Karachi’s business ecosystem. Committed to delivering innovative solutions that align with organizational goals while maintaining a strong presence in the competitive South Asian market.</w:t>
      </w:r>
    </w:p>
    <w:bookmarkEnd w:id="21"/>
    <w:bookmarkStart w:id="25"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SalesForce Solutions Pvt. Ltd., Karachi, Pakistan</w:t>
      </w:r>
    </w:p>
    <w:p>
      <w:pPr>
        <w:pStyle w:val="BodyText"/>
      </w:pPr>
      <w:r>
        <w:rPr>
          <w:iCs/>
          <w:i/>
        </w:rPr>
        <w:t xml:space="preserve">January 2019 – Present</w:t>
      </w:r>
    </w:p>
    <w:p>
      <w:pPr>
        <w:numPr>
          <w:ilvl w:val="0"/>
          <w:numId w:val="1001"/>
        </w:numPr>
        <w:pStyle w:val="Compact"/>
      </w:pPr>
      <w:r>
        <w:t xml:space="preserve">Managed a team of 15 marketing professionals to design and implement campaigns that increased brand visibility by 35% in the Karachi region.</w:t>
      </w:r>
    </w:p>
    <w:p>
      <w:pPr>
        <w:numPr>
          <w:ilvl w:val="0"/>
          <w:numId w:val="1001"/>
        </w:numPr>
        <w:pStyle w:val="Compact"/>
      </w:pPr>
      <w:r>
        <w:t xml:space="preserve">Led digital marketing strategies, including SEO, Google Ads, and social media campaigns, resulting in a 25% rise in online sales for e-commerce platforms.</w:t>
      </w:r>
    </w:p>
    <w:p>
      <w:pPr>
        <w:numPr>
          <w:ilvl w:val="0"/>
          <w:numId w:val="1001"/>
        </w:numPr>
        <w:pStyle w:val="Compact"/>
      </w:pPr>
      <w:r>
        <w:t xml:space="preserve">Collaborated with local businesses in Karachi to create co-branded promotions, driving a 40% growth in B2B partnerships.</w:t>
      </w:r>
    </w:p>
    <w:p>
      <w:pPr>
        <w:numPr>
          <w:ilvl w:val="0"/>
          <w:numId w:val="1001"/>
        </w:numPr>
        <w:pStyle w:val="Compact"/>
      </w:pPr>
      <w:r>
        <w:t xml:space="preserve">Analyzed market trends and consumer data to identify opportunities for expansion into underserved segments of Karachi’s retail sector.</w:t>
      </w:r>
    </w:p>
    <w:bookmarkEnd w:id="22"/>
    <w:bookmarkStart w:id="23" w:name="senior-marketing-executive"/>
    <w:p>
      <w:pPr>
        <w:pStyle w:val="Heading3"/>
      </w:pPr>
      <w:r>
        <w:t xml:space="preserve">Senior Marketing Executive</w:t>
      </w:r>
    </w:p>
    <w:p>
      <w:pPr>
        <w:pStyle w:val="FirstParagraph"/>
      </w:pPr>
      <w:r>
        <w:rPr>
          <w:bCs/>
          <w:b/>
        </w:rPr>
        <w:t xml:space="preserve">Urban Innovators Limited, Karachi, Pakistan</w:t>
      </w:r>
    </w:p>
    <w:p>
      <w:pPr>
        <w:pStyle w:val="BodyText"/>
      </w:pPr>
      <w:r>
        <w:rPr>
          <w:iCs/>
          <w:i/>
        </w:rPr>
        <w:t xml:space="preserve">June 2015 – December 2018</w:t>
      </w:r>
    </w:p>
    <w:p>
      <w:pPr>
        <w:numPr>
          <w:ilvl w:val="0"/>
          <w:numId w:val="1002"/>
        </w:numPr>
        <w:pStyle w:val="Compact"/>
      </w:pPr>
      <w:r>
        <w:t xml:space="preserve">Directed the launch of a flagship product line targeting young professionals in Karachi, achieving a 50% market penetration within six months.</w:t>
      </w:r>
    </w:p>
    <w:p>
      <w:pPr>
        <w:numPr>
          <w:ilvl w:val="0"/>
          <w:numId w:val="1002"/>
        </w:numPr>
        <w:pStyle w:val="Compact"/>
      </w:pPr>
      <w:r>
        <w:t xml:space="preserve">Developed and executed influencer marketing campaigns that enhanced brand loyalty among Gen Z audiences in Pakistan Karachi.</w:t>
      </w:r>
    </w:p>
    <w:p>
      <w:pPr>
        <w:numPr>
          <w:ilvl w:val="0"/>
          <w:numId w:val="1002"/>
        </w:numPr>
        <w:pStyle w:val="Compact"/>
      </w:pPr>
      <w:r>
        <w:t xml:space="preserve">Optimized email marketing strategies, increasing open rates by 20% and boosting customer retention by 15%.</w:t>
      </w:r>
    </w:p>
    <w:p>
      <w:pPr>
        <w:numPr>
          <w:ilvl w:val="0"/>
          <w:numId w:val="1002"/>
        </w:numPr>
        <w:pStyle w:val="Compact"/>
      </w:pPr>
      <w:r>
        <w:t xml:space="preserve">Partnered with local media outlets in Karachi to secure exclusive coverage, elevating the company’s reputation as a leader in the regional market.</w:t>
      </w:r>
    </w:p>
    <w:bookmarkEnd w:id="23"/>
    <w:bookmarkStart w:id="24" w:name="marketing-coordinator"/>
    <w:p>
      <w:pPr>
        <w:pStyle w:val="Heading3"/>
      </w:pPr>
      <w:r>
        <w:t xml:space="preserve">Marketing Coordinator</w:t>
      </w:r>
    </w:p>
    <w:p>
      <w:pPr>
        <w:pStyle w:val="FirstParagraph"/>
      </w:pPr>
      <w:r>
        <w:rPr>
          <w:bCs/>
          <w:b/>
        </w:rPr>
        <w:t xml:space="preserve">Karachi Market Insights, Pakistan</w:t>
      </w:r>
    </w:p>
    <w:p>
      <w:pPr>
        <w:pStyle w:val="BodyText"/>
      </w:pPr>
      <w:r>
        <w:rPr>
          <w:iCs/>
          <w:i/>
        </w:rPr>
        <w:t xml:space="preserve">July 2012 – May 2015</w:t>
      </w:r>
    </w:p>
    <w:p>
      <w:pPr>
        <w:numPr>
          <w:ilvl w:val="0"/>
          <w:numId w:val="1003"/>
        </w:numPr>
        <w:pStyle w:val="Compact"/>
      </w:pPr>
      <w:r>
        <w:t xml:space="preserve">Conducted in-depth market research to identify consumer preferences in Karachi’s competitive retail landscape.</w:t>
      </w:r>
    </w:p>
    <w:p>
      <w:pPr>
        <w:numPr>
          <w:ilvl w:val="0"/>
          <w:numId w:val="1003"/>
        </w:numPr>
        <w:pStyle w:val="Compact"/>
      </w:pPr>
      <w:r>
        <w:t xml:space="preserve">Supported the development of localized advertising campaigns, resulting in a 30% increase in regional sales.</w:t>
      </w:r>
    </w:p>
    <w:p>
      <w:pPr>
        <w:numPr>
          <w:ilvl w:val="0"/>
          <w:numId w:val="1003"/>
        </w:numPr>
        <w:pStyle w:val="Compact"/>
      </w:pPr>
      <w:r>
        <w:t xml:space="preserve">Managed social media platforms for three major brands, growing their follower base by 100% within two years.</w:t>
      </w:r>
    </w:p>
    <w:p>
      <w:pPr>
        <w:numPr>
          <w:ilvl w:val="0"/>
          <w:numId w:val="1003"/>
        </w:numPr>
        <w:pStyle w:val="Compact"/>
      </w:pPr>
      <w:r>
        <w:t xml:space="preserve">Organized trade shows and seminars in Karachi to connect with industry stakeholders and expand the company’s network.</w:t>
      </w:r>
    </w:p>
    <w:bookmarkEnd w:id="24"/>
    <w:bookmarkEnd w:id="25"/>
    <w:bookmarkStart w:id="26" w:name="education"/>
    <w:p>
      <w:pPr>
        <w:pStyle w:val="Heading2"/>
      </w:pPr>
      <w:r>
        <w:t xml:space="preserve">Education</w:t>
      </w:r>
    </w:p>
    <w:p>
      <w:pPr>
        <w:pStyle w:val="FirstParagraph"/>
      </w:pPr>
      <w:r>
        <w:rPr>
          <w:bCs/>
          <w:b/>
        </w:rPr>
        <w:t xml:space="preserve">Bachelor of Business Administration (BBA)</w:t>
      </w:r>
    </w:p>
    <w:p>
      <w:pPr>
        <w:pStyle w:val="BodyText"/>
      </w:pPr>
      <w:r>
        <w:rPr>
          <w:iCs/>
          <w:i/>
        </w:rPr>
        <w:t xml:space="preserve">Karachi University, Pakistan</w:t>
      </w:r>
    </w:p>
    <w:p>
      <w:pPr>
        <w:pStyle w:val="BodyText"/>
      </w:pPr>
      <w:r>
        <w:rPr>
          <w:iCs/>
          <w:i/>
        </w:rPr>
        <w:t xml:space="preserve">Graduated: June 2012</w:t>
      </w:r>
    </w:p>
    <w:bookmarkEnd w:id="26"/>
    <w:bookmarkStart w:id="27" w:name="skills"/>
    <w:p>
      <w:pPr>
        <w:pStyle w:val="Heading2"/>
      </w:pPr>
      <w:r>
        <w:t xml:space="preserve">Skills</w:t>
      </w:r>
    </w:p>
    <w:p>
      <w:pPr>
        <w:numPr>
          <w:ilvl w:val="0"/>
          <w:numId w:val="1004"/>
        </w:numPr>
        <w:pStyle w:val="Compact"/>
      </w:pPr>
      <w:r>
        <w:t xml:space="preserve">Digital Marketing (Google Analytics, SEO/SEM, Social Media Marketing)</w:t>
      </w:r>
    </w:p>
    <w:p>
      <w:pPr>
        <w:numPr>
          <w:ilvl w:val="0"/>
          <w:numId w:val="1004"/>
        </w:numPr>
        <w:pStyle w:val="Compact"/>
      </w:pPr>
      <w:r>
        <w:t xml:space="preserve">Campaign Management and Budgeting</w:t>
      </w:r>
    </w:p>
    <w:p>
      <w:pPr>
        <w:numPr>
          <w:ilvl w:val="0"/>
          <w:numId w:val="1004"/>
        </w:numPr>
        <w:pStyle w:val="Compact"/>
      </w:pPr>
      <w:r>
        <w:t xml:space="preserve">Market Research and Consumer Behavior Analysis</w:t>
      </w:r>
    </w:p>
    <w:p>
      <w:pPr>
        <w:numPr>
          <w:ilvl w:val="0"/>
          <w:numId w:val="1004"/>
        </w:numPr>
        <w:pStyle w:val="Compact"/>
      </w:pPr>
      <w:r>
        <w:t xml:space="preserve">Brand Positioning and Strategic Planning</w:t>
      </w:r>
    </w:p>
    <w:p>
      <w:pPr>
        <w:numPr>
          <w:ilvl w:val="0"/>
          <w:numId w:val="1004"/>
        </w:numPr>
        <w:pStyle w:val="Compact"/>
      </w:pPr>
      <w:r>
        <w:t xml:space="preserve">Team Leadership and Cross-functional Collaboration</w:t>
      </w:r>
    </w:p>
    <w:p>
      <w:pPr>
        <w:numPr>
          <w:ilvl w:val="0"/>
          <w:numId w:val="1004"/>
        </w:numPr>
        <w:pStyle w:val="Compact"/>
      </w:pPr>
      <w:r>
        <w:t xml:space="preserve">Cultural Sensitivity in South Asian Markets (Specifically Karachi)</w:t>
      </w:r>
    </w:p>
    <w:bookmarkEnd w:id="27"/>
    <w:bookmarkStart w:id="28" w:name="certifications"/>
    <w:p>
      <w:pPr>
        <w:pStyle w:val="Heading2"/>
      </w:pPr>
      <w:r>
        <w:t xml:space="preserve">Certifications</w:t>
      </w:r>
    </w:p>
    <w:p>
      <w:pPr>
        <w:numPr>
          <w:ilvl w:val="0"/>
          <w:numId w:val="1005"/>
        </w:numPr>
        <w:pStyle w:val="Compact"/>
      </w:pPr>
      <w:r>
        <w:t xml:space="preserve">Google Analytics Certification – 2021</w:t>
      </w:r>
    </w:p>
    <w:p>
      <w:pPr>
        <w:numPr>
          <w:ilvl w:val="0"/>
          <w:numId w:val="1005"/>
        </w:numPr>
        <w:pStyle w:val="Compact"/>
      </w:pPr>
      <w:r>
        <w:t xml:space="preserve">Digital Marketing Course, Coursera – 2019</w:t>
      </w:r>
    </w:p>
    <w:p>
      <w:pPr>
        <w:numPr>
          <w:ilvl w:val="0"/>
          <w:numId w:val="1005"/>
        </w:numPr>
        <w:pStyle w:val="Compact"/>
      </w:pPr>
      <w:r>
        <w:t xml:space="preserve">Pakistan Marketing Association (PMA) Certified Marketer – 2018</w:t>
      </w:r>
    </w:p>
    <w:bookmarkEnd w:id="28"/>
    <w:bookmarkStart w:id="29" w:name="projects-activities"/>
    <w:p>
      <w:pPr>
        <w:pStyle w:val="Heading2"/>
      </w:pPr>
      <w:r>
        <w:t xml:space="preserve">Projects &amp; Activities</w:t>
      </w:r>
    </w:p>
    <w:p>
      <w:pPr>
        <w:pStyle w:val="FirstParagraph"/>
      </w:pPr>
      <w:r>
        <w:rPr>
          <w:bCs/>
          <w:b/>
        </w:rPr>
        <w:t xml:space="preserve">Karachi Community Outreach Program</w:t>
      </w:r>
    </w:p>
    <w:p>
      <w:pPr>
        <w:pStyle w:val="BodyText"/>
      </w:pPr>
      <w:r>
        <w:rPr>
          <w:iCs/>
          <w:i/>
        </w:rPr>
        <w:t xml:space="preserve">Lead Organizer, 2020–Present</w:t>
      </w:r>
    </w:p>
    <w:p>
      <w:pPr>
        <w:numPr>
          <w:ilvl w:val="0"/>
          <w:numId w:val="1006"/>
        </w:numPr>
        <w:pStyle w:val="Compact"/>
      </w:pPr>
      <w:r>
        <w:t xml:space="preserve">Initiated a series of workshops to educate small businesses in Karachi on digital marketing strategies.</w:t>
      </w:r>
    </w:p>
    <w:p>
      <w:pPr>
        <w:numPr>
          <w:ilvl w:val="0"/>
          <w:numId w:val="1006"/>
        </w:numPr>
        <w:pStyle w:val="Compact"/>
      </w:pPr>
      <w:r>
        <w:t xml:space="preserve">Partnered with local NGOs to promote sustainable business practices among entrepreneurs in the region.</w:t>
      </w:r>
    </w:p>
    <w:p>
      <w:pPr>
        <w:pStyle w:val="FirstParagraph"/>
      </w:pPr>
      <w:r>
        <w:rPr>
          <w:bCs/>
          <w:b/>
        </w:rPr>
        <w:t xml:space="preserve">Pakistan Digital Marketing Summit 2021</w:t>
      </w:r>
    </w:p>
    <w:p>
      <w:pPr>
        <w:pStyle w:val="BodyText"/>
      </w:pPr>
      <w:r>
        <w:rPr>
          <w:iCs/>
          <w:i/>
        </w:rPr>
        <w:t xml:space="preserve">Speaker, 2021</w:t>
      </w:r>
    </w:p>
    <w:p>
      <w:pPr>
        <w:numPr>
          <w:ilvl w:val="0"/>
          <w:numId w:val="1007"/>
        </w:numPr>
        <w:pStyle w:val="Compact"/>
      </w:pPr>
      <w:r>
        <w:t xml:space="preserve">Presented on "Leveraging Social Media for Growth in Karachi’s Market" to over 500 attendees.</w:t>
      </w:r>
    </w:p>
    <w:p>
      <w:pPr>
        <w:numPr>
          <w:ilvl w:val="0"/>
          <w:numId w:val="1007"/>
        </w:numPr>
        <w:pStyle w:val="Compact"/>
      </w:pPr>
      <w:r>
        <w:t xml:space="preserve">Facilitated a panel discussion on emerging trends in digital marketing tailored to Pakistani consumers.</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Marketing Manager – Pakistan Karachi</dc:title>
  <dc:creator/>
  <dc:language>en</dc:language>
  <cp:keywords/>
  <dcterms:created xsi:type="dcterms:W3CDTF">2026-07-28T16:53:06Z</dcterms:created>
  <dcterms:modified xsi:type="dcterms:W3CDTF">2026-07-28T16:53:06Z</dcterms:modified>
</cp:coreProperties>
</file>

<file path=docProps/custom.xml><?xml version="1.0" encoding="utf-8"?>
<Properties xmlns="http://schemas.openxmlformats.org/officeDocument/2006/custom-properties" xmlns:vt="http://schemas.openxmlformats.org/officeDocument/2006/docPropsVTypes"/>
</file>