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Barcelona</w:t>
      </w:r>
    </w:p>
    <w:bookmarkStart w:id="33" w:name="X6db20236fffeeac00f191c041e62ef7f9e36e4f"/>
    <w:p>
      <w:pPr>
        <w:pStyle w:val="Heading1"/>
      </w:pPr>
      <w:r>
        <w:t xml:space="preserve">Curriculum Vitae: Marketing Manager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anamartinez.marketing@gmail.com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LinkedIn:</w:t>
      </w:r>
      <w:r>
        <w:t xml:space="preserve"> </w:t>
      </w:r>
      <w:r>
        <w:t xml:space="preserve">linkedin.com/in/anamartinezmarketing</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the vibrant business environment of Spain Barcelona. Proven expertise in developing and executing strategic marketing campaigns, brand positioning, and digital marketing initiatives tailored to local and international audiences. Adept at leveraging market trends, consumer behavior insights, and innovative technologies to drive growth for companies operating in diverse sectors such as fashion retail, tourism, technology startups, and SaaS solutions. Committed to delivering measurable results while aligning with the unique cultural and commercial landscape of Spain Barcelona.</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Espai Innovación S.L.</w:t>
      </w:r>
      <w:r>
        <w:t xml:space="preserve"> </w:t>
      </w:r>
      <w:r>
        <w:t xml:space="preserve">| Barcelona, Spain</w:t>
      </w:r>
      <w:r>
        <w:br/>
      </w:r>
      <w:r>
        <w:t xml:space="preserve">January 2020 – Present</w:t>
      </w:r>
    </w:p>
    <w:p>
      <w:pPr>
        <w:numPr>
          <w:ilvl w:val="0"/>
          <w:numId w:val="1001"/>
        </w:numPr>
        <w:pStyle w:val="Compact"/>
      </w:pPr>
      <w:r>
        <w:t xml:space="preserve">Directed end-to-end marketing strategies for a tech startup in the SaaS industry, increasing customer acquisition by 45% within two years through targeted digital campaigns and SEO optimization.</w:t>
      </w:r>
    </w:p>
    <w:p>
      <w:pPr>
        <w:numPr>
          <w:ilvl w:val="0"/>
          <w:numId w:val="1001"/>
        </w:numPr>
        <w:pStyle w:val="Compact"/>
      </w:pPr>
      <w:r>
        <w:t xml:space="preserve">Collaborated with local businesses in Spain Barcelona to co-develop community-driven initiatives, enhancing brand visibility and fostering partnerships that boosted revenue by 30% annually.</w:t>
      </w:r>
    </w:p>
    <w:p>
      <w:pPr>
        <w:numPr>
          <w:ilvl w:val="0"/>
          <w:numId w:val="1001"/>
        </w:numPr>
        <w:pStyle w:val="Compact"/>
      </w:pPr>
      <w:r>
        <w:t xml:space="preserve">Led a team of 10 marketing professionals, implementing agile methodologies to streamline workflows and improve campaign performance by 25%.</w:t>
      </w:r>
    </w:p>
    <w:p>
      <w:pPr>
        <w:numPr>
          <w:ilvl w:val="0"/>
          <w:numId w:val="1001"/>
        </w:numPr>
        <w:pStyle w:val="Compact"/>
      </w:pPr>
      <w:r>
        <w:t xml:space="preserve">Created data-driven content strategies that improved social media engagement rates by 60%, leveraging platforms like Instagram and LinkedIn tailored to the preferences of Spain Barcelona's young, tech-savvy demographic.</w:t>
      </w:r>
    </w:p>
    <w:bookmarkEnd w:id="22"/>
    <w:bookmarkStart w:id="23" w:name="marketing-coordinator"/>
    <w:p>
      <w:pPr>
        <w:pStyle w:val="Heading3"/>
      </w:pPr>
      <w:r>
        <w:t xml:space="preserve">Marketing Coordinator</w:t>
      </w:r>
    </w:p>
    <w:p>
      <w:pPr>
        <w:pStyle w:val="FirstParagraph"/>
      </w:pPr>
      <w:r>
        <w:rPr>
          <w:bCs/>
          <w:b/>
        </w:rPr>
        <w:t xml:space="preserve">Ventura Fashion Group</w:t>
      </w:r>
      <w:r>
        <w:t xml:space="preserve"> </w:t>
      </w:r>
      <w:r>
        <w:t xml:space="preserve">| Barcelona, Spain</w:t>
      </w:r>
      <w:r>
        <w:br/>
      </w:r>
      <w:r>
        <w:t xml:space="preserve">June 2016 – December 2019</w:t>
      </w:r>
    </w:p>
    <w:p>
      <w:pPr>
        <w:numPr>
          <w:ilvl w:val="0"/>
          <w:numId w:val="1002"/>
        </w:numPr>
        <w:pStyle w:val="Compact"/>
      </w:pPr>
      <w:r>
        <w:t xml:space="preserve">Managed brand campaigns for a leading fashion retailer in Spain Barcelona, resulting in a 20% increase in store footfall and online sales during key seasonal promotions.</w:t>
      </w:r>
    </w:p>
    <w:p>
      <w:pPr>
        <w:numPr>
          <w:ilvl w:val="0"/>
          <w:numId w:val="1002"/>
        </w:numPr>
        <w:pStyle w:val="Compact"/>
      </w:pPr>
      <w:r>
        <w:t xml:space="preserve">Developed and executed influencer marketing programs that expanded the brand’s reach to over 1 million followers across Spanish social media platforms.</w:t>
      </w:r>
    </w:p>
    <w:p>
      <w:pPr>
        <w:numPr>
          <w:ilvl w:val="0"/>
          <w:numId w:val="1002"/>
        </w:numPr>
        <w:pStyle w:val="Compact"/>
      </w:pPr>
      <w:r>
        <w:t xml:space="preserve">Conducted market research to identify trends specific to Spain Barcelona, informing product launches that resonated with local consumer preferences and increased customer retention by 15%.</w:t>
      </w:r>
    </w:p>
    <w:p>
      <w:pPr>
        <w:numPr>
          <w:ilvl w:val="0"/>
          <w:numId w:val="1002"/>
        </w:numPr>
        <w:pStyle w:val="Compact"/>
      </w:pPr>
      <w:r>
        <w:t xml:space="preserve">Collaborated with the creative team to design campaigns that emphasized sustainability, aligning with the growing demand for eco-conscious brands in Spain.</w:t>
      </w:r>
    </w:p>
    <w:bookmarkEnd w:id="23"/>
    <w:bookmarkStart w:id="24" w:name="junior-marketing-specialist"/>
    <w:p>
      <w:pPr>
        <w:pStyle w:val="Heading3"/>
      </w:pPr>
      <w:r>
        <w:t xml:space="preserve">Junior Marketing Specialist</w:t>
      </w:r>
    </w:p>
    <w:p>
      <w:pPr>
        <w:pStyle w:val="FirstParagraph"/>
      </w:pPr>
      <w:r>
        <w:rPr>
          <w:bCs/>
          <w:b/>
        </w:rPr>
        <w:t xml:space="preserve">Turismo Barcelona S.A.</w:t>
      </w:r>
      <w:r>
        <w:t xml:space="preserve"> </w:t>
      </w:r>
      <w:r>
        <w:t xml:space="preserve">| Barcelona, Spain</w:t>
      </w:r>
      <w:r>
        <w:br/>
      </w:r>
      <w:r>
        <w:t xml:space="preserve">September 2014 – May 2016</w:t>
      </w:r>
    </w:p>
    <w:p>
      <w:pPr>
        <w:numPr>
          <w:ilvl w:val="0"/>
          <w:numId w:val="1003"/>
        </w:numPr>
        <w:pStyle w:val="Compact"/>
      </w:pPr>
      <w:r>
        <w:t xml:space="preserve">Supported the development of tourism marketing strategies to promote Barcelona as a global destination, contributing to a 10% rise in international visitors during peak seasons.</w:t>
      </w:r>
    </w:p>
    <w:p>
      <w:pPr>
        <w:numPr>
          <w:ilvl w:val="0"/>
          <w:numId w:val="1003"/>
        </w:numPr>
        <w:pStyle w:val="Compact"/>
      </w:pPr>
      <w:r>
        <w:t xml:space="preserve">Managed digital content creation for the official tourism website and social media channels, increasing online engagement by 35% through localized storytelling and visual storytelling techniques.</w:t>
      </w:r>
    </w:p>
    <w:p>
      <w:pPr>
        <w:numPr>
          <w:ilvl w:val="0"/>
          <w:numId w:val="1003"/>
        </w:numPr>
        <w:pStyle w:val="Compact"/>
      </w:pPr>
      <w:r>
        <w:t xml:space="preserve">Coordinated with local cultural institutions in Spain Barcelona to create immersive experiences that enhanced the city’s appeal to travelers.</w:t>
      </w:r>
    </w:p>
    <w:p>
      <w:pPr>
        <w:numPr>
          <w:ilvl w:val="0"/>
          <w:numId w:val="1003"/>
        </w:numPr>
        <w:pStyle w:val="Compact"/>
      </w:pPr>
      <w:r>
        <w:t xml:space="preserve">Analysed campaign performance metrics using Google Analytics and Adobe Experience Cloud, providing actionable insights to optimize future campaigns.</w:t>
      </w:r>
    </w:p>
    <w:bookmarkEnd w:id="24"/>
    <w:bookmarkEnd w:id="25"/>
    <w:bookmarkStart w:id="28" w:name="education"/>
    <w:p>
      <w:pPr>
        <w:pStyle w:val="Heading2"/>
      </w:pPr>
      <w:r>
        <w:t xml:space="preserve">Education</w:t>
      </w:r>
    </w:p>
    <w:bookmarkStart w:id="26" w:name="msc-in-marketing-management"/>
    <w:p>
      <w:pPr>
        <w:pStyle w:val="Heading3"/>
      </w:pPr>
      <w:r>
        <w:t xml:space="preserve">MSc in Marketing Management</w:t>
      </w:r>
    </w:p>
    <w:p>
      <w:pPr>
        <w:pStyle w:val="FirstParagraph"/>
      </w:pPr>
      <w:r>
        <w:rPr>
          <w:bCs/>
          <w:b/>
        </w:rPr>
        <w:t xml:space="preserve">Universidad Pompeu Fabra</w:t>
      </w:r>
      <w:r>
        <w:t xml:space="preserve"> </w:t>
      </w:r>
      <w:r>
        <w:t xml:space="preserve">| Barcelona, Spain</w:t>
      </w:r>
      <w:r>
        <w:br/>
      </w:r>
      <w:r>
        <w:t xml:space="preserve">September 2011 – June 2014</w:t>
      </w:r>
    </w:p>
    <w:p>
      <w:pPr>
        <w:numPr>
          <w:ilvl w:val="0"/>
          <w:numId w:val="1004"/>
        </w:numPr>
        <w:pStyle w:val="Compact"/>
      </w:pPr>
      <w:r>
        <w:t xml:space="preserve">Specialized in digital marketing and consumer behavior analysis, with a focus on the European market.</w:t>
      </w:r>
    </w:p>
    <w:p>
      <w:pPr>
        <w:numPr>
          <w:ilvl w:val="0"/>
          <w:numId w:val="1004"/>
        </w:numPr>
        <w:pStyle w:val="Compact"/>
      </w:pPr>
      <w:r>
        <w:t xml:space="preserve">Published a research paper on "The Impact of Social Media on Brand Loyalty in Spain Barcelona," which was presented at the International Marketing Conference in 2013.</w:t>
      </w:r>
    </w:p>
    <w:bookmarkEnd w:id="26"/>
    <w:bookmarkStart w:id="27" w:name="bsc-in-business-administration"/>
    <w:p>
      <w:pPr>
        <w:pStyle w:val="Heading3"/>
      </w:pPr>
      <w:r>
        <w:t xml:space="preserve">BSc in Business Administration</w:t>
      </w:r>
    </w:p>
    <w:p>
      <w:pPr>
        <w:pStyle w:val="FirstParagraph"/>
      </w:pPr>
      <w:r>
        <w:rPr>
          <w:bCs/>
          <w:b/>
        </w:rPr>
        <w:t xml:space="preserve">Universitat de Barcelona</w:t>
      </w:r>
      <w:r>
        <w:t xml:space="preserve"> </w:t>
      </w:r>
      <w:r>
        <w:t xml:space="preserve">| Barcelona, Spain</w:t>
      </w:r>
      <w:r>
        <w:br/>
      </w:r>
      <w:r>
        <w:t xml:space="preserve">September 2008 – June 2011</w:t>
      </w:r>
    </w:p>
    <w:bookmarkEnd w:id="27"/>
    <w:bookmarkEnd w:id="28"/>
    <w:bookmarkStart w:id="29" w:name="skills"/>
    <w:p>
      <w:pPr>
        <w:pStyle w:val="Heading2"/>
      </w:pPr>
      <w:r>
        <w:t xml:space="preserve">Skills</w:t>
      </w:r>
    </w:p>
    <w:p>
      <w:pPr>
        <w:numPr>
          <w:ilvl w:val="0"/>
          <w:numId w:val="1005"/>
        </w:numPr>
        <w:pStyle w:val="Compact"/>
      </w:pPr>
      <w:r>
        <w:rPr>
          <w:bCs/>
          <w:b/>
        </w:rPr>
        <w:t xml:space="preserve">Digital Marketing:</w:t>
      </w:r>
      <w:r>
        <w:t xml:space="preserve"> </w:t>
      </w:r>
      <w:r>
        <w:t xml:space="preserve">SEO/SEM, Google Ads, Facebook Ads, LinkedIn Marketing, Email Campaigns.</w:t>
      </w:r>
    </w:p>
    <w:p>
      <w:pPr>
        <w:numPr>
          <w:ilvl w:val="0"/>
          <w:numId w:val="1005"/>
        </w:numPr>
        <w:pStyle w:val="Compact"/>
      </w:pPr>
      <w:r>
        <w:rPr>
          <w:bCs/>
          <w:b/>
        </w:rPr>
        <w:t xml:space="preserve">Brand Management:</w:t>
      </w:r>
      <w:r>
        <w:t xml:space="preserve"> </w:t>
      </w:r>
      <w:r>
        <w:t xml:space="preserve">Positioning, storytelling, crisis communication.</w:t>
      </w:r>
    </w:p>
    <w:p>
      <w:pPr>
        <w:numPr>
          <w:ilvl w:val="0"/>
          <w:numId w:val="1005"/>
        </w:numPr>
        <w:pStyle w:val="Compact"/>
      </w:pPr>
      <w:r>
        <w:rPr>
          <w:bCs/>
          <w:b/>
        </w:rPr>
        <w:t xml:space="preserve">Data Analysis:</w:t>
      </w:r>
      <w:r>
        <w:t xml:space="preserve"> </w:t>
      </w:r>
      <w:r>
        <w:t xml:space="preserve">Google Analytics, Tableau, Excel (advanced), CRM tools (Salesforce).</w:t>
      </w:r>
    </w:p>
    <w:p>
      <w:pPr>
        <w:numPr>
          <w:ilvl w:val="0"/>
          <w:numId w:val="1005"/>
        </w:numPr>
        <w:pStyle w:val="Compact"/>
      </w:pPr>
      <w:r>
        <w:rPr>
          <w:bCs/>
          <w:b/>
        </w:rPr>
        <w:t xml:space="preserve">Creativity &amp; Strategy:</w:t>
      </w:r>
      <w:r>
        <w:t xml:space="preserve"> </w:t>
      </w:r>
      <w:r>
        <w:t xml:space="preserve">Campaign development, content creation (graphic design basics with Canva and Adobe Photoshop), cross-functional collaboration.</w:t>
      </w:r>
    </w:p>
    <w:p>
      <w:pPr>
        <w:numPr>
          <w:ilvl w:val="0"/>
          <w:numId w:val="1005"/>
        </w:numPr>
        <w:pStyle w:val="Compact"/>
      </w:pPr>
      <w:r>
        <w:rPr>
          <w:bCs/>
          <w:b/>
        </w:rPr>
        <w:t xml:space="preserve">Languages:</w:t>
      </w:r>
      <w:r>
        <w:t xml:space="preserve"> </w:t>
      </w:r>
      <w:r>
        <w:t xml:space="preserve">Spanish (native), English (fluent), Catalan (intermediate).</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Google Analytics Certification</w:t>
      </w:r>
      <w:r>
        <w:t xml:space="preserve"> </w:t>
      </w:r>
      <w:r>
        <w:t xml:space="preserve">| 2021</w:t>
      </w:r>
    </w:p>
    <w:p>
      <w:pPr>
        <w:numPr>
          <w:ilvl w:val="0"/>
          <w:numId w:val="1006"/>
        </w:numPr>
        <w:pStyle w:val="Compact"/>
      </w:pPr>
      <w:r>
        <w:rPr>
          <w:bCs/>
          <w:b/>
        </w:rPr>
        <w:t xml:space="preserve">Hootsuite Social Media Marketing Certification</w:t>
      </w:r>
      <w:r>
        <w:t xml:space="preserve"> </w:t>
      </w:r>
      <w:r>
        <w:t xml:space="preserve">| 2019</w:t>
      </w:r>
    </w:p>
    <w:p>
      <w:pPr>
        <w:numPr>
          <w:ilvl w:val="0"/>
          <w:numId w:val="1006"/>
        </w:numPr>
        <w:pStyle w:val="Compact"/>
      </w:pPr>
      <w:r>
        <w:rPr>
          <w:bCs/>
          <w:b/>
        </w:rPr>
        <w:t xml:space="preserve">Campaign Monitor Email Marketing Course</w:t>
      </w:r>
      <w:r>
        <w:t xml:space="preserve"> </w:t>
      </w:r>
      <w:r>
        <w:t xml:space="preserve">| 2018</w:t>
      </w:r>
    </w:p>
    <w:p>
      <w:pPr>
        <w:numPr>
          <w:ilvl w:val="0"/>
          <w:numId w:val="1006"/>
        </w:numPr>
        <w:pStyle w:val="Compact"/>
      </w:pPr>
      <w:r>
        <w:rPr>
          <w:bCs/>
          <w:b/>
        </w:rPr>
        <w:t xml:space="preserve">Barcelona Chamber of Commerce: Digital Transformation for SMEs</w:t>
      </w:r>
      <w:r>
        <w:t xml:space="preserve"> </w:t>
      </w:r>
      <w:r>
        <w:t xml:space="preserve">| 2020</w:t>
      </w:r>
    </w:p>
    <w:bookmarkEnd w:id="30"/>
    <w:bookmarkStart w:id="31" w:name="Xe4e1af9a231d776bd37b1e2494146d197375fc8"/>
    <w:p>
      <w:pPr>
        <w:pStyle w:val="Heading2"/>
      </w:pPr>
      <w:r>
        <w:t xml:space="preserve">Projects &amp; Achievements (Spain Barcelona Focus)</w:t>
      </w:r>
    </w:p>
    <w:p>
      <w:pPr>
        <w:numPr>
          <w:ilvl w:val="0"/>
          <w:numId w:val="1007"/>
        </w:numPr>
        <w:pStyle w:val="Compact"/>
      </w:pPr>
      <w:r>
        <w:rPr>
          <w:bCs/>
          <w:b/>
        </w:rPr>
        <w:t xml:space="preserve">"Barcelona Culture Alive" Campaign:</w:t>
      </w:r>
      <w:r>
        <w:t xml:space="preserve"> </w:t>
      </w:r>
      <w:r>
        <w:t xml:space="preserve">Spearheaded a citywide initiative to promote cultural events in Spain Barcelona, resulting in a 50% increase in event attendance and media coverage.</w:t>
      </w:r>
    </w:p>
    <w:p>
      <w:pPr>
        <w:numPr>
          <w:ilvl w:val="0"/>
          <w:numId w:val="1007"/>
        </w:numPr>
        <w:pStyle w:val="Compact"/>
      </w:pPr>
      <w:r>
        <w:rPr>
          <w:bCs/>
          <w:b/>
        </w:rPr>
        <w:t xml:space="preserve">Sustainable Fashion Initiative:</w:t>
      </w:r>
      <w:r>
        <w:t xml:space="preserve"> </w:t>
      </w:r>
      <w:r>
        <w:t xml:space="preserve">Collaborated with local designers in Barcelona to launch an eco-friendly collection, which gained international attention and won the "Green Innovation Award" by the Spanish Fashion Association.</w:t>
      </w:r>
    </w:p>
    <w:p>
      <w:pPr>
        <w:numPr>
          <w:ilvl w:val="0"/>
          <w:numId w:val="1007"/>
        </w:numPr>
        <w:pStyle w:val="Compact"/>
      </w:pPr>
      <w:r>
        <w:rPr>
          <w:bCs/>
          <w:b/>
        </w:rPr>
        <w:t xml:space="preserve">Startup Mentorship Program:</w:t>
      </w:r>
      <w:r>
        <w:t xml:space="preserve"> </w:t>
      </w:r>
      <w:r>
        <w:t xml:space="preserve">Led a 6-month mentorship program for 20 tech startups in Spain Barcelona, helping them refine their marketing strategies and secure funding from venture capital firms.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Marketing Association (AEM) and Barcelona Entrepreneurs Network (BEN).</w:t>
      </w:r>
      <w:r>
        <w:br/>
      </w:r>
      <w:r>
        <w:rPr>
          <w:bCs/>
          <w:b/>
        </w:rPr>
        <w:t xml:space="preserve">Hobbies:</w:t>
      </w:r>
      <w:r>
        <w:t xml:space="preserve"> </w:t>
      </w:r>
      <w:r>
        <w:t xml:space="preserve">Volunteering with local NGOs in Barcelona, attending design workshops, and exploring the city’s art scene.</w:t>
      </w:r>
    </w:p>
    <w:bookmarkEnd w:id="32"/>
    <w:p>
      <w:pPr>
        <w:pStyle w:val="BodyText"/>
      </w:pPr>
      <w:r>
        <w:t xml:space="preserve">This Curriculum Vitae is tailored for a Marketing Manager role in Spain Barcelona. It emphasizes expertise in the region's unique market dynamics and cultural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Spain Barcelona</dc:title>
  <dc:creator/>
  <dc:language>en</dc:language>
  <cp:keywords/>
  <dcterms:created xsi:type="dcterms:W3CDTF">2025-12-02T10:13:06Z</dcterms:created>
  <dcterms:modified xsi:type="dcterms:W3CDTF">2025-12-02T10:13:06Z</dcterms:modified>
</cp:coreProperties>
</file>

<file path=docProps/custom.xml><?xml version="1.0" encoding="utf-8"?>
<Properties xmlns="http://schemas.openxmlformats.org/officeDocument/2006/custom-properties" xmlns:vt="http://schemas.openxmlformats.org/officeDocument/2006/docPropsVTypes"/>
</file>