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Marketing</w:t>
      </w:r>
      <w:r>
        <w:t xml:space="preserve"> </w:t>
      </w:r>
      <w:r>
        <w:t xml:space="preserve">Manager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1" w:name="personal-information"/>
    <w:bookmarkStart w:id="20" w:name="jane-doe"/>
    <w:p>
      <w:pPr>
        <w:pStyle w:val="Heading2"/>
      </w:pPr>
      <w:r>
        <w:t xml:space="preserve">Jane Doe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jane.doe@example.com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(415) 555-0198 |</w:t>
      </w:r>
      <w:r>
        <w:t xml:space="preserve"> </w:t>
      </w:r>
      <w:r>
        <w:rPr>
          <w:bCs/>
          <w:b/>
        </w:rPr>
        <w:t xml:space="preserve">Location:</w:t>
      </w:r>
      <w:r>
        <w:t xml:space="preserve"> </w:t>
      </w:r>
      <w:r>
        <w:t xml:space="preserve">San Francisco, United States</w:t>
      </w:r>
    </w:p>
    <w:p>
      <w:pPr>
        <w:pStyle w:val="BodyText"/>
      </w:pPr>
      <w:r>
        <w:rPr>
          <w:iCs/>
          <w:i/>
        </w:rPr>
        <w:t xml:space="preserve">Purpose-driven Marketing Manager with 8+ years of experience driving brand growth, digital innovation, and customer engagement in the dynamic tech ecosystem of San Francisco.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seasoned Marketing Manager based in San Francisco, I specialize in leveraging data-driven strategies to elevate brand visibility and foster sustainable growth. With a deep understanding of the United States market, particularly within the innovation hub of San Francisco, I have successfully led campaigns that align with global trends while resonating with local audiences. My expertise spans digital marketing, content strategy, and cross-functional team leadership, all tailored to meet the unique demands of tech-driven industries in California.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marketing-manager"/>
    <w:p>
      <w:pPr>
        <w:pStyle w:val="Heading3"/>
      </w:pPr>
      <w:r>
        <w:t xml:space="preserve">Senior Marketing Manager</w:t>
      </w:r>
    </w:p>
    <w:p>
      <w:pPr>
        <w:pStyle w:val="FirstParagraph"/>
      </w:pPr>
      <w:r>
        <w:rPr>
          <w:bCs/>
          <w:b/>
        </w:rPr>
        <w:t xml:space="preserve">TechNova Solutions, San Francisco, CA</w:t>
      </w:r>
      <w:r>
        <w:t xml:space="preserve"> </w:t>
      </w:r>
      <w:r>
        <w:t xml:space="preserve">| January 2020 – Present</w:t>
      </w:r>
    </w:p>
    <w:p>
      <w:pPr>
        <w:numPr>
          <w:ilvl w:val="0"/>
          <w:numId w:val="1001"/>
        </w:numPr>
        <w:pStyle w:val="Compact"/>
      </w:pPr>
      <w:r>
        <w:t xml:space="preserve">Directed end-to-end marketing strategies for SaaS products, increasing market share by 18% in 12 months.</w:t>
      </w:r>
    </w:p>
    <w:p>
      <w:pPr>
        <w:numPr>
          <w:ilvl w:val="0"/>
          <w:numId w:val="1001"/>
        </w:numPr>
        <w:pStyle w:val="Compact"/>
      </w:pPr>
      <w:r>
        <w:t xml:space="preserve">Expanded digital presence through SEO/SEM optimization, resulting in a 35% increase in organic traffic.</w:t>
      </w:r>
    </w:p>
    <w:p>
      <w:pPr>
        <w:numPr>
          <w:ilvl w:val="0"/>
          <w:numId w:val="1001"/>
        </w:numPr>
        <w:pStyle w:val="Compact"/>
      </w:pPr>
      <w:r>
        <w:t xml:space="preserve">Led cross-departmental collaboration with product and sales teams to align messaging with customer needs, boosting conversion rates by 22%.</w:t>
      </w:r>
    </w:p>
    <w:p>
      <w:pPr>
        <w:numPr>
          <w:ilvl w:val="0"/>
          <w:numId w:val="1001"/>
        </w:numPr>
        <w:pStyle w:val="Compact"/>
      </w:pPr>
      <w:r>
        <w:t xml:space="preserve">Managed a $1.2M annual budget for campaigns targeting Silicon Valley startups and enterprise clients.</w:t>
      </w:r>
    </w:p>
    <w:p>
      <w:pPr>
        <w:numPr>
          <w:ilvl w:val="0"/>
          <w:numId w:val="1001"/>
        </w:numPr>
        <w:pStyle w:val="Compact"/>
      </w:pPr>
      <w:r>
        <w:t xml:space="preserve">Recognized as “Top Marketer in the Bay Area” by San Francisco Business Journal (2023).</w:t>
      </w:r>
    </w:p>
    <w:bookmarkEnd w:id="23"/>
    <w:bookmarkStart w:id="24" w:name="marketing-manager"/>
    <w:p>
      <w:pPr>
        <w:pStyle w:val="Heading3"/>
      </w:pPr>
      <w:r>
        <w:t xml:space="preserve">Marketing Manager</w:t>
      </w:r>
    </w:p>
    <w:p>
      <w:pPr>
        <w:pStyle w:val="FirstParagraph"/>
      </w:pPr>
      <w:r>
        <w:rPr>
          <w:bCs/>
          <w:b/>
        </w:rPr>
        <w:t xml:space="preserve">EcoLuxe Innovations, San Francisco, CA</w:t>
      </w:r>
      <w:r>
        <w:t xml:space="preserve"> </w:t>
      </w:r>
      <w:r>
        <w:t xml:space="preserve">| June 2016 – December 2019</w:t>
      </w:r>
    </w:p>
    <w:p>
      <w:pPr>
        <w:numPr>
          <w:ilvl w:val="0"/>
          <w:numId w:val="1002"/>
        </w:numPr>
        <w:pStyle w:val="Compact"/>
      </w:pPr>
      <w:r>
        <w:t xml:space="preserve">Developed and executed campaigns that increased brand awareness by 40% among eco-conscious consumers in the United States.</w:t>
      </w:r>
    </w:p>
    <w:p>
      <w:pPr>
        <w:numPr>
          <w:ilvl w:val="0"/>
          <w:numId w:val="1002"/>
        </w:numPr>
        <w:pStyle w:val="Compact"/>
      </w:pPr>
      <w:r>
        <w:t xml:space="preserve">Launched a social media strategy focused on storytelling, achieving a 50% growth in Instagram followers and 25% higher engagement rates.</w:t>
      </w:r>
    </w:p>
    <w:p>
      <w:pPr>
        <w:numPr>
          <w:ilvl w:val="0"/>
          <w:numId w:val="1002"/>
        </w:numPr>
        <w:pStyle w:val="Compact"/>
      </w:pPr>
      <w:r>
        <w:t xml:space="preserve">Collaborated with local influencers and NGOs to build community-driven initiatives, enhancing brand reputation in San Francisco.</w:t>
      </w:r>
    </w:p>
    <w:p>
      <w:pPr>
        <w:numPr>
          <w:ilvl w:val="0"/>
          <w:numId w:val="1002"/>
        </w:numPr>
        <w:pStyle w:val="Compact"/>
      </w:pPr>
      <w:r>
        <w:t xml:space="preserve">Implemented A/B testing for email marketing, improving open rates by 15% and driving a 30% increase in lead generation.</w:t>
      </w:r>
    </w:p>
    <w:bookmarkEnd w:id="24"/>
    <w:bookmarkStart w:id="25" w:name="marketing-coordinator"/>
    <w:p>
      <w:pPr>
        <w:pStyle w:val="Heading3"/>
      </w:pPr>
      <w:r>
        <w:t xml:space="preserve">Marketing Coordinator</w:t>
      </w:r>
    </w:p>
    <w:p>
      <w:pPr>
        <w:pStyle w:val="FirstParagraph"/>
      </w:pPr>
      <w:r>
        <w:rPr>
          <w:bCs/>
          <w:b/>
        </w:rPr>
        <w:t xml:space="preserve">UrbanTech Labs, San Francisco, CA</w:t>
      </w:r>
      <w:r>
        <w:t xml:space="preserve"> </w:t>
      </w:r>
      <w:r>
        <w:t xml:space="preserve">| March 2014 – May 2016</w:t>
      </w:r>
    </w:p>
    <w:p>
      <w:pPr>
        <w:numPr>
          <w:ilvl w:val="0"/>
          <w:numId w:val="1003"/>
        </w:numPr>
        <w:pStyle w:val="Compact"/>
      </w:pPr>
      <w:r>
        <w:t xml:space="preserve">Supported the launch of a smart city platform, contributing to a 50% increase in user adoption within the first year.</w:t>
      </w:r>
    </w:p>
    <w:p>
      <w:pPr>
        <w:numPr>
          <w:ilvl w:val="0"/>
          <w:numId w:val="1003"/>
        </w:numPr>
        <w:pStyle w:val="Compact"/>
      </w:pPr>
      <w:r>
        <w:t xml:space="preserve">Managed content creation for blogs, webinars, and whitepapers, positioning the company as an industry thought leader.</w:t>
      </w:r>
    </w:p>
    <w:p>
      <w:pPr>
        <w:numPr>
          <w:ilvl w:val="0"/>
          <w:numId w:val="1003"/>
        </w:numPr>
        <w:pStyle w:val="Compact"/>
      </w:pPr>
      <w:r>
        <w:t xml:space="preserve">Trained junior team members on digital marketing tools like HubSpot and Google Analytics.</w:t>
      </w:r>
    </w:p>
    <w:p>
      <w:pPr>
        <w:numPr>
          <w:ilvl w:val="0"/>
          <w:numId w:val="1003"/>
        </w:numPr>
        <w:pStyle w:val="Compact"/>
      </w:pPr>
      <w:r>
        <w:t xml:space="preserve">Organized events in San Francisco that attracted 10K+ attendees annually, strengthening brand credibility in the tech sector.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MBA in Marketing</w:t>
      </w:r>
      <w:r>
        <w:t xml:space="preserve">, University of San Francisco | Graduated: 2013</w:t>
      </w:r>
    </w:p>
    <w:p>
      <w:pPr>
        <w:pStyle w:val="BodyText"/>
      </w:pPr>
      <w:r>
        <w:rPr>
          <w:bCs/>
          <w:b/>
        </w:rPr>
        <w:t xml:space="preserve">Bachelor of Science in Communications</w:t>
      </w:r>
      <w:r>
        <w:t xml:space="preserve">, Stanford University | Graduated: 2010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Digital Marketing (SEO/SEM, Social Media, Email Campaigns)</w:t>
      </w:r>
    </w:p>
    <w:p>
      <w:pPr>
        <w:numPr>
          <w:ilvl w:val="0"/>
          <w:numId w:val="1004"/>
        </w:numPr>
        <w:pStyle w:val="Compact"/>
      </w:pPr>
      <w:r>
        <w:t xml:space="preserve">Data Analysis (Google Analytics, Tableau, SQL)</w:t>
      </w:r>
    </w:p>
    <w:p>
      <w:pPr>
        <w:numPr>
          <w:ilvl w:val="0"/>
          <w:numId w:val="1004"/>
        </w:numPr>
        <w:pStyle w:val="Compact"/>
      </w:pPr>
      <w:r>
        <w:t xml:space="preserve">Campaign Management &amp; Budget Allocation</w:t>
      </w:r>
    </w:p>
    <w:p>
      <w:pPr>
        <w:numPr>
          <w:ilvl w:val="0"/>
          <w:numId w:val="1004"/>
        </w:numPr>
        <w:pStyle w:val="Compact"/>
      </w:pPr>
      <w:r>
        <w:t xml:space="preserve">Brand Strategy &amp; Positioning</w:t>
      </w:r>
    </w:p>
    <w:p>
      <w:pPr>
        <w:numPr>
          <w:ilvl w:val="0"/>
          <w:numId w:val="1004"/>
        </w:numPr>
        <w:pStyle w:val="Compact"/>
      </w:pPr>
      <w:r>
        <w:t xml:space="preserve">Content Creation &amp; Copywriting</w:t>
      </w:r>
    </w:p>
    <w:p>
      <w:pPr>
        <w:numPr>
          <w:ilvl w:val="0"/>
          <w:numId w:val="1004"/>
        </w:numPr>
        <w:pStyle w:val="Compact"/>
      </w:pPr>
      <w:r>
        <w:t xml:space="preserve">Project Management (Agile/Scrum)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Google Analytics Certification</w:t>
      </w:r>
      <w:r>
        <w:t xml:space="preserve"> </w:t>
      </w:r>
      <w:r>
        <w:t xml:space="preserve">– 2021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HubSpot Inbound Marketing Certification</w:t>
      </w:r>
      <w:r>
        <w:t xml:space="preserve"> </w:t>
      </w:r>
      <w:r>
        <w:t xml:space="preserve">–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PMP (Project Management Professional)</w:t>
      </w:r>
      <w:r>
        <w:t xml:space="preserve"> </w:t>
      </w:r>
      <w:r>
        <w:t xml:space="preserve">– 2018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American Marketing Association (AMA) – San Francisco Chapter</w:t>
      </w:r>
    </w:p>
    <w:p>
      <w:pPr>
        <w:numPr>
          <w:ilvl w:val="0"/>
          <w:numId w:val="1006"/>
        </w:numPr>
        <w:pStyle w:val="Compact"/>
      </w:pPr>
      <w:r>
        <w:t xml:space="preserve">Volunteer, TechSF Initiative – Supporting Local Tech Startups</w:t>
      </w:r>
    </w:p>
    <w:p>
      <w:pPr>
        <w:numPr>
          <w:ilvl w:val="0"/>
          <w:numId w:val="1006"/>
        </w:numPr>
        <w:pStyle w:val="Compact"/>
      </w:pPr>
      <w:r>
        <w:t xml:space="preserve">Presenter, Marketing Innovations Conference (San Francisco, 2023)</w:t>
      </w:r>
    </w:p>
    <w:bookmarkEnd w:id="30"/>
    <w:bookmarkStart w:id="32" w:name="projects"/>
    <w:bookmarkStart w:id="31" w:name="notable-projects"/>
    <w:p>
      <w:pPr>
        <w:pStyle w:val="Heading2"/>
      </w:pPr>
      <w:r>
        <w:t xml:space="preserve">Notable Projects</w:t>
      </w:r>
    </w:p>
    <w:p>
      <w:pPr>
        <w:pStyle w:val="FirstParagraph"/>
      </w:pPr>
      <w:r>
        <w:rPr>
          <w:bCs/>
          <w:b/>
        </w:rPr>
        <w:t xml:space="preserve">“Tech for Good” Campaign (2021)</w:t>
      </w:r>
      <w:r>
        <w:t xml:space="preserve">: Spearheaded a CSR initiative that partnered with San Francisco-based nonprofits to promote sustainable tech solutions, resulting in 50+ media features and a 30% increase in customer loyalty.</w:t>
      </w:r>
    </w:p>
    <w:p>
      <w:pPr>
        <w:pStyle w:val="BodyText"/>
      </w:pPr>
      <w:r>
        <w:rPr>
          <w:bCs/>
          <w:b/>
        </w:rPr>
        <w:t xml:space="preserve">“Digital Transformation Roadmap” (2019)</w:t>
      </w:r>
      <w:r>
        <w:t xml:space="preserve">: Led the overhaul of an enterprise client’s digital strategy, integrating AI-driven tools that reduced operational costs by 25% and improved customer retention.</w:t>
      </w:r>
    </w:p>
    <w:bookmarkEnd w:id="31"/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(Native)</w:t>
      </w:r>
    </w:p>
    <w:p>
      <w:pPr>
        <w:numPr>
          <w:ilvl w:val="0"/>
          <w:numId w:val="1007"/>
        </w:numPr>
        <w:pStyle w:val="Compact"/>
      </w:pPr>
      <w:r>
        <w:t xml:space="preserve">Spanish (Proficient)</w:t>
      </w:r>
    </w:p>
    <w:bookmarkEnd w:id="33"/>
    <w:p>
      <w:pPr>
        <w:pStyle w:val="FirstParagraph"/>
      </w:pPr>
      <w:r>
        <w:rPr>
          <w:iCs/>
          <w:i/>
        </w:rPr>
        <w:t xml:space="preserve">This Curriculum Vitae is tailored for the United States San Francisco market, emphasizing innovation, digital expertise, and strategic marketing leadership.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Marketing Manager</dc:title>
  <dc:creator/>
  <dc:language>en</dc:language>
  <cp:keywords/>
  <dcterms:created xsi:type="dcterms:W3CDTF">2026-06-03T20:22:52Z</dcterms:created>
  <dcterms:modified xsi:type="dcterms:W3CDTF">2026-06-03T20:22:52Z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