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8"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Email:</w:t>
      </w:r>
      <w:r>
        <w:t xml:space="preserve"> </w:t>
      </w:r>
      <w:r>
        <w:t xml:space="preserve">mason@example.com |</w:t>
      </w:r>
      <w:r>
        <w:t xml:space="preserve"> </w:t>
      </w:r>
      <w:r>
        <w:rPr>
          <w:bCs/>
          <w:b/>
        </w:rPr>
        <w:t xml:space="preserve">Phone:</w:t>
      </w:r>
      <w:r>
        <w:t xml:space="preserve"> </w:t>
      </w:r>
      <w:r>
        <w:t xml:space="preserve">+1 (514) 123-4567 |</w:t>
      </w:r>
      <w:r>
        <w:t xml:space="preserve"> </w:t>
      </w:r>
      <w:r>
        <w:rPr>
          <w:bCs/>
          <w:b/>
        </w:rPr>
        <w:t xml:space="preserve">Location:</w:t>
      </w:r>
      <w:r>
        <w:t xml:space="preserve"> </w:t>
      </w:r>
      <w:r>
        <w:t xml:space="preserve">Canada Montreal</w:t>
      </w:r>
    </w:p>
    <w:bookmarkEnd w:id="20"/>
    <w:bookmarkStart w:id="21" w:name="professional-summary"/>
    <w:p>
      <w:pPr>
        <w:pStyle w:val="Heading2"/>
      </w:pPr>
      <w:r>
        <w:t xml:space="preserve">Professional Summary</w:t>
      </w:r>
    </w:p>
    <w:p>
      <w:pPr>
        <w:pStyle w:val="FirstParagraph"/>
      </w:pPr>
      <w:r>
        <w:t xml:space="preserve">Mason is a dedicated and highly motivated professional with over a decade of experience in the dynamic field of urban development and community engagement. Based in Canada Montreal, Mason has consistently demonstrated expertise in bridging cultural gaps, fostering innovation, and contributing to sustainable growth within multicultural environments. With a strong background in project management, public policy analysis, and strategic planning, Mason is well-equipped to thrive in the vibrant professional landscape of Canada Montreal. This Curriculum Vitae reflects Mason's commitment to excellence and his ability to adapt to the unique demands of the Canadian job market.</w:t>
      </w:r>
    </w:p>
    <w:bookmarkEnd w:id="21"/>
    <w:bookmarkStart w:id="22" w:name="education"/>
    <w:p>
      <w:pPr>
        <w:pStyle w:val="Heading2"/>
      </w:pPr>
      <w:r>
        <w:t xml:space="preserve">Education</w:t>
      </w:r>
    </w:p>
    <w:p>
      <w:pPr>
        <w:numPr>
          <w:ilvl w:val="0"/>
          <w:numId w:val="1001"/>
        </w:numPr>
        <w:pStyle w:val="Compact"/>
      </w:pPr>
      <w:r>
        <w:rPr>
          <w:bCs/>
          <w:b/>
        </w:rPr>
        <w:t xml:space="preserve">Bachelor of Arts in Urban Studies</w:t>
      </w:r>
      <w:r>
        <w:t xml:space="preserve">, McGill University, Montreal, Canada (Graduated 2015)</w:t>
      </w:r>
    </w:p>
    <w:p>
      <w:pPr>
        <w:numPr>
          <w:ilvl w:val="0"/>
          <w:numId w:val="1001"/>
        </w:numPr>
        <w:pStyle w:val="Compact"/>
      </w:pPr>
      <w:r>
        <w:rPr>
          <w:bCs/>
          <w:b/>
        </w:rPr>
        <w:t xml:space="preserve">Masters in Public Policy</w:t>
      </w:r>
      <w:r>
        <w:t xml:space="preserve">, Université de Montréal, Montreal, Canada (Graduated 2018)</w:t>
      </w:r>
    </w:p>
    <w:p>
      <w:pPr>
        <w:numPr>
          <w:ilvl w:val="0"/>
          <w:numId w:val="1001"/>
        </w:numPr>
        <w:pStyle w:val="Compact"/>
      </w:pPr>
      <w:r>
        <w:rPr>
          <w:bCs/>
          <w:b/>
        </w:rPr>
        <w:t xml:space="preserve">Professional Certificate in Community Development</w:t>
      </w:r>
      <w:r>
        <w:t xml:space="preserve">, Concordia University Continuing Education, Montreal (2020)</w:t>
      </w:r>
    </w:p>
    <w:bookmarkEnd w:id="22"/>
    <w:bookmarkStart w:id="23" w:name="work-experience"/>
    <w:p>
      <w:pPr>
        <w:pStyle w:val="Heading2"/>
      </w:pPr>
      <w:r>
        <w:t xml:space="preserve">Work Experience</w:t>
      </w:r>
    </w:p>
    <w:p>
      <w:pPr>
        <w:pStyle w:val="FirstParagraph"/>
      </w:pPr>
      <w:r>
        <w:rPr>
          <w:bCs/>
          <w:b/>
        </w:rPr>
        <w:t xml:space="preserve">Urban Development Coordinator</w:t>
      </w:r>
      <w:r>
        <w:br/>
      </w:r>
      <w:r>
        <w:rPr>
          <w:iCs/>
          <w:i/>
        </w:rPr>
        <w:t xml:space="preserve">City of Montreal Planning Department, Canada Montreal</w:t>
      </w:r>
      <w:r>
        <w:br/>
      </w:r>
      <w:r>
        <w:rPr>
          <w:iCs/>
          <w:i/>
        </w:rPr>
        <w:t xml:space="preserve">June 2019 – Present</w:t>
      </w:r>
    </w:p>
    <w:p>
      <w:pPr>
        <w:numPr>
          <w:ilvl w:val="0"/>
          <w:numId w:val="1002"/>
        </w:numPr>
        <w:pStyle w:val="Compact"/>
      </w:pPr>
      <w:r>
        <w:t xml:space="preserve">Managed community engagement initiatives to support sustainable urban growth in Canada Montreal.</w:t>
      </w:r>
    </w:p>
    <w:p>
      <w:pPr>
        <w:numPr>
          <w:ilvl w:val="0"/>
          <w:numId w:val="1002"/>
        </w:numPr>
        <w:pStyle w:val="Compact"/>
      </w:pPr>
      <w:r>
        <w:t xml:space="preserve">Collaborated with municipal stakeholders to develop policies aligned with Montreal's vision for inclusive development.</w:t>
      </w:r>
    </w:p>
    <w:p>
      <w:pPr>
        <w:numPr>
          <w:ilvl w:val="0"/>
          <w:numId w:val="1002"/>
        </w:numPr>
        <w:pStyle w:val="Compact"/>
      </w:pPr>
      <w:r>
        <w:t xml:space="preserve">Organized workshops and public forums, ensuring representation from diverse cultural and socioeconomic groups in Canada Montreal.</w:t>
      </w:r>
    </w:p>
    <w:p>
      <w:pPr>
        <w:pStyle w:val="FirstParagraph"/>
      </w:pPr>
      <w:r>
        <w:rPr>
          <w:bCs/>
          <w:b/>
        </w:rPr>
        <w:t xml:space="preserve">Project Manager</w:t>
      </w:r>
      <w:r>
        <w:br/>
      </w:r>
      <w:r>
        <w:rPr>
          <w:iCs/>
          <w:i/>
        </w:rPr>
        <w:t xml:space="preserve">Montreal Community Development Alliance (MCDA)</w:t>
      </w:r>
      <w:r>
        <w:br/>
      </w:r>
      <w:r>
        <w:rPr>
          <w:iCs/>
          <w:i/>
        </w:rPr>
        <w:t xml:space="preserve">January 2017 – May 2019</w:t>
      </w:r>
    </w:p>
    <w:p>
      <w:pPr>
        <w:numPr>
          <w:ilvl w:val="0"/>
          <w:numId w:val="1003"/>
        </w:numPr>
        <w:pStyle w:val="Compact"/>
      </w:pPr>
      <w:r>
        <w:t xml:space="preserve">Led cross-functional teams to design and implement community-based projects in underserved neighborhoods of Canada Montreal.</w:t>
      </w:r>
    </w:p>
    <w:p>
      <w:pPr>
        <w:numPr>
          <w:ilvl w:val="0"/>
          <w:numId w:val="1003"/>
        </w:numPr>
        <w:pStyle w:val="Compact"/>
      </w:pPr>
      <w:r>
        <w:t xml:space="preserve">Secured over $500,000 in funding through partnerships with local businesses and government agencies in Canada Montreal.</w:t>
      </w:r>
    </w:p>
    <w:p>
      <w:pPr>
        <w:numPr>
          <w:ilvl w:val="0"/>
          <w:numId w:val="1003"/>
        </w:numPr>
        <w:pStyle w:val="Compact"/>
      </w:pPr>
      <w:r>
        <w:t xml:space="preserve">Mentored junior staff on effective strategies for engaging with multicultural communities in Canada Montreal.</w:t>
      </w:r>
    </w:p>
    <w:p>
      <w:pPr>
        <w:pStyle w:val="FirstParagraph"/>
      </w:pPr>
      <w:r>
        <w:rPr>
          <w:bCs/>
          <w:b/>
        </w:rPr>
        <w:t xml:space="preserve">Policy Analyst</w:t>
      </w:r>
      <w:r>
        <w:br/>
      </w:r>
      <w:r>
        <w:rPr>
          <w:iCs/>
          <w:i/>
        </w:rPr>
        <w:t xml:space="preserve">Quebec Ministry of Urban Affairs, Montreal Office</w:t>
      </w:r>
      <w:r>
        <w:br/>
      </w:r>
      <w:r>
        <w:rPr>
          <w:iCs/>
          <w:i/>
        </w:rPr>
        <w:t xml:space="preserve">September 2014 – December 2016</w:t>
      </w:r>
    </w:p>
    <w:p>
      <w:pPr>
        <w:numPr>
          <w:ilvl w:val="0"/>
          <w:numId w:val="1004"/>
        </w:numPr>
        <w:pStyle w:val="Compact"/>
      </w:pPr>
      <w:r>
        <w:t xml:space="preserve">Analyzed urban policy frameworks to identify opportunities for improving public infrastructure in Canada Montreal.</w:t>
      </w:r>
    </w:p>
    <w:p>
      <w:pPr>
        <w:numPr>
          <w:ilvl w:val="0"/>
          <w:numId w:val="1004"/>
        </w:numPr>
        <w:pStyle w:val="Compact"/>
      </w:pPr>
      <w:r>
        <w:t xml:space="preserve">Contributed to the development of the "Montreal 2030" strategic plan, focusing on environmental sustainability and social equity.</w:t>
      </w:r>
    </w:p>
    <w:p>
      <w:pPr>
        <w:numPr>
          <w:ilvl w:val="0"/>
          <w:numId w:val="1004"/>
        </w:numPr>
        <w:pStyle w:val="Compact"/>
      </w:pPr>
      <w:r>
        <w:t xml:space="preserve">Provided research and data-driven insights to support decision-making processes in Canada Montreal's urban planning sector.</w:t>
      </w:r>
    </w:p>
    <w:bookmarkEnd w:id="23"/>
    <w:bookmarkStart w:id="24" w:name="skills-competencies"/>
    <w:p>
      <w:pPr>
        <w:pStyle w:val="Heading2"/>
      </w:pPr>
      <w:r>
        <w:t xml:space="preserve">Skills &amp; Competencies</w:t>
      </w:r>
    </w:p>
    <w:p>
      <w:pPr>
        <w:numPr>
          <w:ilvl w:val="0"/>
          <w:numId w:val="1005"/>
        </w:numPr>
        <w:pStyle w:val="Compact"/>
      </w:pPr>
      <w:r>
        <w:t xml:space="preserve">Strong understanding of Canadian urban development policies and practices, with a focus on Canada Montreal.</w:t>
      </w:r>
    </w:p>
    <w:p>
      <w:pPr>
        <w:numPr>
          <w:ilvl w:val="0"/>
          <w:numId w:val="1005"/>
        </w:numPr>
        <w:pStyle w:val="Compact"/>
      </w:pPr>
      <w:r>
        <w:t xml:space="preserve">Proficient in project management tools (e.g., Asana, Trello) and data analysis software (Excel, SPSS).</w:t>
      </w:r>
    </w:p>
    <w:p>
      <w:pPr>
        <w:numPr>
          <w:ilvl w:val="0"/>
          <w:numId w:val="1005"/>
        </w:numPr>
        <w:pStyle w:val="Compact"/>
      </w:pPr>
      <w:r>
        <w:t xml:space="preserve">Cultural competency and fluency in both English and French, essential for navigating Canada Montreal's bilingual environment.</w:t>
      </w:r>
    </w:p>
    <w:p>
      <w:pPr>
        <w:numPr>
          <w:ilvl w:val="0"/>
          <w:numId w:val="1005"/>
        </w:numPr>
        <w:pStyle w:val="Compact"/>
      </w:pPr>
      <w:r>
        <w:t xml:space="preserve">Expertise in community engagement strategies tailored to the diverse demographics of Canada Montreal.</w:t>
      </w:r>
    </w:p>
    <w:p>
      <w:pPr>
        <w:numPr>
          <w:ilvl w:val="0"/>
          <w:numId w:val="1005"/>
        </w:numPr>
        <w:pStyle w:val="Compact"/>
      </w:pPr>
      <w:r>
        <w:t xml:space="preserve">Excellent communication and negotiation skills, with a proven ability to collaborate with stakeholders across sectors.</w:t>
      </w:r>
    </w:p>
    <w:bookmarkEnd w:id="24"/>
    <w:bookmarkStart w:id="25" w:name="certifications-training"/>
    <w:p>
      <w:pPr>
        <w:pStyle w:val="Heading2"/>
      </w:pPr>
      <w:r>
        <w:t xml:space="preserve">Certifications &amp; Training</w:t>
      </w:r>
    </w:p>
    <w:p>
      <w:pPr>
        <w:numPr>
          <w:ilvl w:val="0"/>
          <w:numId w:val="1006"/>
        </w:numPr>
        <w:pStyle w:val="Compact"/>
      </w:pPr>
      <w:r>
        <w:rPr>
          <w:bCs/>
          <w:b/>
        </w:rPr>
        <w:t xml:space="preserve">Project Management Professional (PMP)</w:t>
      </w:r>
      <w:r>
        <w:t xml:space="preserve"> </w:t>
      </w:r>
      <w:r>
        <w:t xml:space="preserve">– PMI, 2018</w:t>
      </w:r>
    </w:p>
    <w:p>
      <w:pPr>
        <w:numPr>
          <w:ilvl w:val="0"/>
          <w:numId w:val="1006"/>
        </w:numPr>
        <w:pStyle w:val="Compact"/>
      </w:pPr>
      <w:r>
        <w:rPr>
          <w:bCs/>
          <w:b/>
        </w:rPr>
        <w:t xml:space="preserve">French Language Proficiency Certificate (B2 Level)</w:t>
      </w:r>
      <w:r>
        <w:t xml:space="preserve"> </w:t>
      </w:r>
      <w:r>
        <w:t xml:space="preserve">– Université de Montréal, 2017</w:t>
      </w:r>
    </w:p>
    <w:p>
      <w:pPr>
        <w:numPr>
          <w:ilvl w:val="0"/>
          <w:numId w:val="1006"/>
        </w:numPr>
        <w:pStyle w:val="Compact"/>
      </w:pPr>
      <w:r>
        <w:rPr>
          <w:bCs/>
          <w:b/>
        </w:rPr>
        <w:t xml:space="preserve">Certified Community Development Practitioner (CCDP)</w:t>
      </w:r>
      <w:r>
        <w:t xml:space="preserve"> </w:t>
      </w:r>
      <w:r>
        <w:t xml:space="preserve">– Canadian Institute of Planners, 2020</w:t>
      </w:r>
    </w:p>
    <w:bookmarkEnd w:id="25"/>
    <w:bookmarkStart w:id="26"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(Proficient)</w:t>
      </w:r>
    </w:p>
    <w:bookmarkEnd w:id="26"/>
    <w:bookmarkStart w:id="27" w:name="additional-information"/>
    <w:p>
      <w:pPr>
        <w:pStyle w:val="Heading2"/>
      </w:pPr>
      <w:r>
        <w:t xml:space="preserve">Additional Information</w:t>
      </w:r>
    </w:p>
    <w:p>
      <w:pPr>
        <w:pStyle w:val="FirstParagraph"/>
      </w:pPr>
      <w:r>
        <w:t xml:space="preserve">Mason is deeply committed to contributing to the growth and prosperity of Canada Montreal. His experience in urban development, combined with his passion for community empowerment, positions him as a valuable asset to organizations seeking to drive positive change in Canadian cities. Mason actively participates in local networking events and professional associations such as the Montreal Urban Studies Association (MUSA), further strengthening his ties to the Canada Montreal community.</w:t>
      </w:r>
    </w:p>
    <w:bookmarkEnd w:id="27"/>
    <w:p>
      <w:pPr>
        <w:pStyle w:val="BodyText"/>
      </w:pPr>
      <w:r>
        <w:t xml:space="preserve">Curriculum Vitae - Mason | Canada Montreal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2025-12-03T06:57:19Z</dcterms:created>
  <dcterms:modified xsi:type="dcterms:W3CDTF">2025-12-03T06:57:19Z</dcterms:modified>
</cp:coreProperties>
</file>

<file path=docProps/custom.xml><?xml version="1.0" encoding="utf-8"?>
<Properties xmlns="http://schemas.openxmlformats.org/officeDocument/2006/custom-properties" xmlns:vt="http://schemas.openxmlformats.org/officeDocument/2006/docPropsVTypes"/>
</file>