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rPr>
          <w:bCs/>
          <w:b/>
        </w:rPr>
        <w:t xml:space="preserve">Location:</w:t>
      </w:r>
      <w:r>
        <w:t xml:space="preserve"> </w:t>
      </w:r>
      <w:r>
        <w:t xml:space="preserve">Shanghai, China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highly motivated and adaptable professional with a proven track record of success in international environments. With extensive experience in cross-cultural collaboration and business operations, Mason has established himself as a valuable asset to organizations operating in dynamic markets such as China Shanghai. This Curriculum Vitae outlines Mason's academic background, work experience, technical skills, and personal attributes tailored for opportunities in the vibrant economic landscape of China Shanghai.</w:t>
      </w:r>
    </w:p>
    <w:p>
      <w:pPr>
        <w:pStyle w:val="BodyText"/>
      </w:pPr>
      <w:r>
        <w:t xml:space="preserve">Mason’s expertise spans project management, strategic planning, and team leadership. His ability to navigate complex business environments while maintaining a strong focus on innovation and efficiency has made him a trusted professional in both global and regional contexts. This Curriculum Vitae reflects Mason’s commitment to contributing meaningfully to the growth of organizations in China Shanghai, where his understanding of local practices and international standards aligns seamlessly with the region’s evolving demands.</w:t>
      </w:r>
    </w:p>
    <w:bookmarkEnd w:id="20"/>
    <w:bookmarkStart w:id="24" w:name="work-experience"/>
    <w:p>
      <w:pPr>
        <w:pStyle w:val="Heading3"/>
      </w:pPr>
      <w:r>
        <w:t xml:space="preserve">Work Experience</w:t>
      </w:r>
    </w:p>
    <w:bookmarkStart w:id="21" w:name="senior-project-manager"/>
    <w:p>
      <w:pPr>
        <w:pStyle w:val="Heading4"/>
      </w:pPr>
      <w:r>
        <w:t xml:space="preserve">Senior Project Manager</w:t>
      </w:r>
    </w:p>
    <w:p>
      <w:pPr>
        <w:pStyle w:val="FirstParagraph"/>
      </w:pPr>
      <w:r>
        <w:rPr>
          <w:bCs/>
          <w:b/>
        </w:rPr>
        <w:t xml:space="preserve">International Business Solutions Co., Ltd.</w:t>
      </w:r>
    </w:p>
    <w:p>
      <w:pPr>
        <w:pStyle w:val="BodyText"/>
      </w:pPr>
      <w:r>
        <w:rPr>
          <w:iCs/>
          <w:i/>
        </w:rPr>
        <w:t xml:space="preserve">Shanghai, China | January 2019 – Present</w:t>
      </w:r>
    </w:p>
    <w:p>
      <w:pPr>
        <w:numPr>
          <w:ilvl w:val="0"/>
          <w:numId w:val="1001"/>
        </w:numPr>
        <w:pStyle w:val="Compact"/>
      </w:pPr>
      <w:r>
        <w:t xml:space="preserve">Overseeing end-to-end project execution for multinational clients, including supply chain optimization and digital transformation initiatives in China Shanghai.</w:t>
      </w:r>
    </w:p>
    <w:p>
      <w:pPr>
        <w:numPr>
          <w:ilvl w:val="0"/>
          <w:numId w:val="1001"/>
        </w:numPr>
        <w:pStyle w:val="Compact"/>
      </w:pPr>
      <w:r>
        <w:t xml:space="preserve">Collaborating with local stakeholders to align business strategies with regional market requirements, enhancing operational efficiency by 30%.</w:t>
      </w:r>
    </w:p>
    <w:p>
      <w:pPr>
        <w:numPr>
          <w:ilvl w:val="0"/>
          <w:numId w:val="1001"/>
        </w:numPr>
        <w:pStyle w:val="Compact"/>
      </w:pPr>
      <w:r>
        <w:t xml:space="preserve">Leading a team of 25 professionals across departments, fostering a culture of innovation and cross-functional teamwork.</w:t>
      </w:r>
    </w:p>
    <w:bookmarkEnd w:id="21"/>
    <w:bookmarkStart w:id="22" w:name="operations-coordinator"/>
    <w:p>
      <w:pPr>
        <w:pStyle w:val="Heading4"/>
      </w:pPr>
      <w:r>
        <w:t xml:space="preserve">Operations Coordinator</w:t>
      </w:r>
    </w:p>
    <w:p>
      <w:pPr>
        <w:pStyle w:val="FirstParagraph"/>
      </w:pPr>
      <w:r>
        <w:rPr>
          <w:bCs/>
          <w:b/>
        </w:rPr>
        <w:t xml:space="preserve">SinoGlobal Trade Group</w:t>
      </w:r>
    </w:p>
    <w:p>
      <w:pPr>
        <w:pStyle w:val="BodyText"/>
      </w:pPr>
      <w:r>
        <w:rPr>
          <w:iCs/>
          <w:i/>
        </w:rPr>
        <w:t xml:space="preserve">Shanghai, China | June 2016 – December 2018</w:t>
      </w:r>
    </w:p>
    <w:p>
      <w:pPr>
        <w:numPr>
          <w:ilvl w:val="0"/>
          <w:numId w:val="1002"/>
        </w:numPr>
        <w:pStyle w:val="Compact"/>
      </w:pPr>
      <w:r>
        <w:t xml:space="preserve">Managing day-to-day operations for a multinational trade firm, focusing on logistics and vendor relations in China Shanghai.</w:t>
      </w:r>
    </w:p>
    <w:p>
      <w:pPr>
        <w:numPr>
          <w:ilvl w:val="0"/>
          <w:numId w:val="1002"/>
        </w:numPr>
        <w:pStyle w:val="Compact"/>
      </w:pPr>
      <w:r>
        <w:t xml:space="preserve">Implementing process improvements that reduced operational costs by 15% and improved client satisfaction scores by 25%.</w:t>
      </w:r>
    </w:p>
    <w:p>
      <w:pPr>
        <w:numPr>
          <w:ilvl w:val="0"/>
          <w:numId w:val="1002"/>
        </w:numPr>
        <w:pStyle w:val="Compact"/>
      </w:pPr>
      <w:r>
        <w:t xml:space="preserve">Acting as a liaison between international headquarters and local teams to ensure seamless communication and alignment with global objectives.</w:t>
      </w:r>
    </w:p>
    <w:bookmarkEnd w:id="22"/>
    <w:bookmarkStart w:id="23" w:name="internship-program-manager"/>
    <w:p>
      <w:pPr>
        <w:pStyle w:val="Heading4"/>
      </w:pPr>
      <w:r>
        <w:t xml:space="preserve">Internship Program Manager</w:t>
      </w:r>
    </w:p>
    <w:p>
      <w:pPr>
        <w:pStyle w:val="FirstParagraph"/>
      </w:pPr>
      <w:r>
        <w:rPr>
          <w:bCs/>
          <w:b/>
        </w:rPr>
        <w:t xml:space="preserve">Global Talent Development Hub</w:t>
      </w:r>
    </w:p>
    <w:p>
      <w:pPr>
        <w:pStyle w:val="BodyText"/>
      </w:pPr>
      <w:r>
        <w:rPr>
          <w:iCs/>
          <w:i/>
        </w:rPr>
        <w:t xml:space="preserve">Shanghai, China | July 2015 – May 2016</w:t>
      </w:r>
    </w:p>
    <w:p>
      <w:pPr>
        <w:numPr>
          <w:ilvl w:val="0"/>
          <w:numId w:val="1003"/>
        </w:numPr>
        <w:pStyle w:val="Compact"/>
      </w:pPr>
      <w:r>
        <w:t xml:space="preserve">Designing and executing internship programs for over 100 students from top universities in China Shanghai.</w:t>
      </w:r>
    </w:p>
    <w:p>
      <w:pPr>
        <w:numPr>
          <w:ilvl w:val="0"/>
          <w:numId w:val="1003"/>
        </w:numPr>
        <w:pStyle w:val="Compact"/>
      </w:pPr>
      <w:r>
        <w:t xml:space="preserve">Facilitating mentorship opportunities with industry leaders to enhance professional growth and cultural integration.</w:t>
      </w:r>
    </w:p>
    <w:bookmarkEnd w:id="23"/>
    <w:bookmarkEnd w:id="24"/>
    <w:bookmarkStart w:id="27" w:name="education"/>
    <w:p>
      <w:pPr>
        <w:pStyle w:val="Heading3"/>
      </w:pPr>
      <w:r>
        <w:t xml:space="preserve">Education</w:t>
      </w:r>
    </w:p>
    <w:bookmarkStart w:id="25" w:name="Xdc915d5b1d666be7f67b631f061ff65ad5d3408"/>
    <w:p>
      <w:pPr>
        <w:pStyle w:val="Heading4"/>
      </w:pPr>
      <w:r>
        <w:t xml:space="preserve">MSc in International Business Administration</w:t>
      </w:r>
    </w:p>
    <w:p>
      <w:pPr>
        <w:pStyle w:val="FirstParagraph"/>
      </w:pPr>
      <w:r>
        <w:rPr>
          <w:bCs/>
          <w:b/>
        </w:rPr>
        <w:t xml:space="preserve">University of London</w:t>
      </w:r>
    </w:p>
    <w:p>
      <w:pPr>
        <w:pStyle w:val="BodyText"/>
      </w:pPr>
      <w:r>
        <w:rPr>
          <w:iCs/>
          <w:i/>
        </w:rPr>
        <w:t xml:space="preserve">Graduated: 2015 | London, UK</w:t>
      </w:r>
    </w:p>
    <w:p>
      <w:pPr>
        <w:numPr>
          <w:ilvl w:val="0"/>
          <w:numId w:val="1004"/>
        </w:numPr>
        <w:pStyle w:val="Compact"/>
      </w:pPr>
      <w:r>
        <w:t xml:space="preserve">Courses focused on global market dynamics, cross-cultural management, and international trade policies.</w:t>
      </w:r>
    </w:p>
    <w:p>
      <w:pPr>
        <w:numPr>
          <w:ilvl w:val="0"/>
          <w:numId w:val="1004"/>
        </w:numPr>
        <w:pStyle w:val="Compact"/>
      </w:pPr>
      <w:r>
        <w:t xml:space="preserve">Research project analyzing the impact of digitalization on business operations in China Shanghai.</w:t>
      </w:r>
    </w:p>
    <w:bookmarkEnd w:id="25"/>
    <w:bookmarkStart w:id="26" w:name="bsc-in-business-management"/>
    <w:p>
      <w:pPr>
        <w:pStyle w:val="Heading4"/>
      </w:pPr>
      <w:r>
        <w:t xml:space="preserve">BSc in Business Management</w:t>
      </w:r>
    </w:p>
    <w:p>
      <w:pPr>
        <w:pStyle w:val="FirstParagraph"/>
      </w:pPr>
      <w:r>
        <w:rPr>
          <w:bCs/>
          <w:b/>
        </w:rPr>
        <w:t xml:space="preserve">University of Manchester</w:t>
      </w:r>
    </w:p>
    <w:p>
      <w:pPr>
        <w:pStyle w:val="BodyText"/>
      </w:pPr>
      <w:r>
        <w:rPr>
          <w:iCs/>
          <w:i/>
        </w:rPr>
        <w:t xml:space="preserve">Graduated: 2012 | Manchester, UK</w:t>
      </w:r>
    </w:p>
    <w:bookmarkEnd w:id="26"/>
    <w:bookmarkEnd w:id="27"/>
    <w:bookmarkStart w:id="28" w:name="skills-and-competencies"/>
    <w:p>
      <w:pPr>
        <w:pStyle w:val="Heading3"/>
      </w:pPr>
      <w:r>
        <w:t xml:space="preserve">Skills and Competencies</w:t>
      </w:r>
    </w:p>
    <w:p>
      <w:pPr>
        <w:numPr>
          <w:ilvl w:val="0"/>
          <w:numId w:val="1005"/>
        </w:numPr>
        <w:pStyle w:val="Compact"/>
      </w:pPr>
      <w:r>
        <w:rPr>
          <w:bCs/>
          <w:b/>
        </w:rPr>
        <w:t xml:space="preserve">Technical Skills:</w:t>
      </w:r>
      <w:r>
        <w:t xml:space="preserve"> </w:t>
      </w:r>
      <w:r>
        <w:t xml:space="preserve">Proficient in Microsoft Office Suite, SAP ERP systems, and data analysis tools (e.g., Tableau, Excel).</w:t>
      </w:r>
    </w:p>
    <w:p>
      <w:pPr>
        <w:numPr>
          <w:ilvl w:val="0"/>
          <w:numId w:val="1005"/>
        </w:numPr>
        <w:pStyle w:val="Compact"/>
      </w:pPr>
      <w:r>
        <w:rPr>
          <w:bCs/>
          <w:b/>
        </w:rPr>
        <w:t xml:space="preserve">Languages:</w:t>
      </w:r>
      <w:r>
        <w:t xml:space="preserve"> </w:t>
      </w:r>
      <w:r>
        <w:t xml:space="preserve">Fluent in English and Mandarin Chinese; intermediate proficiency in Spanish.</w:t>
      </w:r>
    </w:p>
    <w:p>
      <w:pPr>
        <w:numPr>
          <w:ilvl w:val="0"/>
          <w:numId w:val="1005"/>
        </w:numPr>
        <w:pStyle w:val="Compact"/>
      </w:pPr>
      <w:r>
        <w:rPr>
          <w:bCs/>
          <w:b/>
        </w:rPr>
        <w:t xml:space="preserve">Cultural Competence:</w:t>
      </w:r>
      <w:r>
        <w:t xml:space="preserve"> </w:t>
      </w:r>
      <w:r>
        <w:t xml:space="preserve">Deep understanding of business etiquette in China Shanghai, including negotiation styles and corporate hierarchies.</w:t>
      </w:r>
    </w:p>
    <w:p>
      <w:pPr>
        <w:numPr>
          <w:ilvl w:val="0"/>
          <w:numId w:val="1005"/>
        </w:numPr>
        <w:pStyle w:val="Compact"/>
      </w:pPr>
      <w:r>
        <w:rPr>
          <w:bCs/>
          <w:b/>
        </w:rPr>
        <w:t xml:space="preserve">Leadership:</w:t>
      </w:r>
      <w:r>
        <w:t xml:space="preserve"> </w:t>
      </w:r>
      <w:r>
        <w:t xml:space="preserve">Skilled in managing diverse teams and fostering collaborative work environments.</w:t>
      </w:r>
    </w:p>
    <w:bookmarkEnd w:id="28"/>
    <w:bookmarkStart w:id="29" w:name="certifications-and-awards"/>
    <w:p>
      <w:pPr>
        <w:pStyle w:val="Heading3"/>
      </w:pPr>
      <w:r>
        <w:t xml:space="preserve">Certifications and Awards</w:t>
      </w:r>
    </w:p>
    <w:p>
      <w:pPr>
        <w:numPr>
          <w:ilvl w:val="0"/>
          <w:numId w:val="1006"/>
        </w:numPr>
        <w:pStyle w:val="Compact"/>
      </w:pPr>
      <w:r>
        <w:rPr>
          <w:bCs/>
          <w:b/>
        </w:rPr>
        <w:t xml:space="preserve">PMP Certification (Project Management Professional)</w:t>
      </w:r>
      <w:r>
        <w:t xml:space="preserve"> </w:t>
      </w:r>
      <w:r>
        <w:t xml:space="preserve">– Project Management Institute, 2021.</w:t>
      </w:r>
    </w:p>
    <w:p>
      <w:pPr>
        <w:numPr>
          <w:ilvl w:val="0"/>
          <w:numId w:val="1006"/>
        </w:numPr>
        <w:pStyle w:val="Compact"/>
      </w:pPr>
      <w:r>
        <w:rPr>
          <w:bCs/>
          <w:b/>
        </w:rPr>
        <w:t xml:space="preserve">ISO 9001 Quality Management Systems Auditor</w:t>
      </w:r>
      <w:r>
        <w:t xml:space="preserve"> </w:t>
      </w:r>
      <w:r>
        <w:t xml:space="preserve">– International Organization for Standardization, 2020.</w:t>
      </w:r>
    </w:p>
    <w:p>
      <w:pPr>
        <w:numPr>
          <w:ilvl w:val="0"/>
          <w:numId w:val="1006"/>
        </w:numPr>
        <w:pStyle w:val="Compact"/>
      </w:pPr>
      <w:r>
        <w:rPr>
          <w:bCs/>
          <w:b/>
        </w:rPr>
        <w:t xml:space="preserve">Award for Excellence in Cross-Cultural Leadership</w:t>
      </w:r>
      <w:r>
        <w:t xml:space="preserve"> </w:t>
      </w:r>
      <w:r>
        <w:t xml:space="preserve">– Global Business Association, 2018.</w:t>
      </w:r>
    </w:p>
    <w:bookmarkEnd w:id="29"/>
    <w:bookmarkStart w:id="30" w:name="additional-information"/>
    <w:p>
      <w:pPr>
        <w:pStyle w:val="Heading3"/>
      </w:pPr>
      <w:r>
        <w:t xml:space="preserve">Additional Information</w:t>
      </w:r>
    </w:p>
    <w:p>
      <w:pPr>
        <w:pStyle w:val="FirstParagraph"/>
      </w:pPr>
      <w:r>
        <w:t xml:space="preserve">Mason is a proactive and results-driven professional with a passion for contributing to the economic development of China Shanghai. His dedication to continuous learning and adaptability ensures he remains at the forefront of industry trends. Mason is eager to leverage his expertise in international business practices and local market insights to support organizations in achieving their strategic goals within this dynamic region.</w:t>
      </w:r>
    </w:p>
    <w:bookmarkEnd w:id="30"/>
    <w:p>
      <w:pPr>
        <w:pStyle w:val="BodyText"/>
      </w:pPr>
      <w:r>
        <w:t xml:space="preserve">Curriculum Vitae for Mason | China Shanghai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2026-07-21T09:06:40Z</dcterms:created>
  <dcterms:modified xsi:type="dcterms:W3CDTF">2026-07-21T09:06:40Z</dcterms:modified>
</cp:coreProperties>
</file>

<file path=docProps/custom.xml><?xml version="1.0" encoding="utf-8"?>
<Properties xmlns="http://schemas.openxmlformats.org/officeDocument/2006/custom-properties" xmlns:vt="http://schemas.openxmlformats.org/officeDocument/2006/docPropsVTypes"/>
</file>