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France, Marseille</w:t>
      </w:r>
      <w:r>
        <w:br/>
      </w:r>
      <w:r>
        <w:rPr>
          <w:bCs/>
          <w:b/>
        </w:rPr>
        <w:t xml:space="preserve">Email:</w:t>
      </w:r>
      <w:r>
        <w:t xml:space="preserve"> </w:t>
      </w:r>
      <w:r>
        <w:t xml:space="preserve">mason@example.com</w:t>
      </w:r>
      <w:r>
        <w:br/>
      </w:r>
      <w:r>
        <w:rPr>
          <w:bCs/>
          <w:b/>
        </w:rPr>
        <w:t xml:space="preserve">Phone:</w:t>
      </w:r>
      <w:r>
        <w:t xml:space="preserve"> </w:t>
      </w:r>
      <w:r>
        <w:t xml:space="preserve">+33 6 12 34 56 78</w:t>
      </w:r>
      <w:r>
        <w:br/>
      </w:r>
      <w:r>
        <w:rPr>
          <w:bCs/>
          <w:b/>
        </w:rPr>
        <w:t xml:space="preserve">LinkedIn:</w:t>
      </w:r>
      <w:r>
        <w:t xml:space="preserve"> </w:t>
      </w:r>
      <w:r>
        <w:t xml:space="preserve">linkedin.com/in/mason-france-marseille</w:t>
      </w:r>
    </w:p>
    <w:bookmarkEnd w:id="20"/>
    <w:bookmarkStart w:id="21" w:name="professional-summary"/>
    <w:p>
      <w:pPr>
        <w:pStyle w:val="Heading2"/>
      </w:pPr>
      <w:r>
        <w:t xml:space="preserve">Professional Summary</w:t>
      </w:r>
    </w:p>
    <w:p>
      <w:pPr>
        <w:pStyle w:val="FirstParagraph"/>
      </w:pPr>
      <w:r>
        <w:t xml:space="preserve">Mason is a highly motivated professional with extensive experience in [specific field, e.g., technology, business, or education], specializing in [relevant area]. With a strong background in international collaboration and cultural adaptability, Mason has successfully contributed to projects across France and beyond. In the vibrant city of Marseille, Mason has leveraged local opportunities to enhance skills in [specific skill or industry], aligning with the dynamic needs of France’s third-largest city. This Curriculum Vitae reflects Mason’s commitment to excellence, innovation, and professional growth within the unique context of France Marseille.</w:t>
      </w:r>
    </w:p>
    <w:bookmarkEnd w:id="21"/>
    <w:bookmarkStart w:id="24" w:name="education"/>
    <w:p>
      <w:pPr>
        <w:pStyle w:val="Heading2"/>
      </w:pPr>
      <w:r>
        <w:t xml:space="preserve">Education</w:t>
      </w:r>
    </w:p>
    <w:bookmarkStart w:id="22" w:name="master-of-science-in-field"/>
    <w:p>
      <w:pPr>
        <w:pStyle w:val="Heading3"/>
      </w:pPr>
      <w:r>
        <w:t xml:space="preserve">Master of Science in [Field]</w:t>
      </w:r>
    </w:p>
    <w:p>
      <w:pPr>
        <w:pStyle w:val="FirstParagraph"/>
      </w:pPr>
      <w:r>
        <w:rPr>
          <w:bCs/>
          <w:b/>
        </w:rPr>
        <w:t xml:space="preserve">Institution:</w:t>
      </w:r>
      <w:r>
        <w:t xml:space="preserve"> </w:t>
      </w:r>
      <w:r>
        <w:t xml:space="preserve">Université Aix-Marseille, France</w:t>
      </w:r>
      <w:r>
        <w:br/>
      </w:r>
      <w:r>
        <w:rPr>
          <w:bCs/>
          <w:b/>
        </w:rPr>
        <w:t xml:space="preserve">Date:</w:t>
      </w:r>
      <w:r>
        <w:t xml:space="preserve"> </w:t>
      </w:r>
      <w:r>
        <w:t xml:space="preserve">2015–2018</w:t>
      </w:r>
      <w:r>
        <w:br/>
      </w:r>
      <w:r>
        <w:rPr>
          <w:bCs/>
          <w:b/>
        </w:rPr>
        <w:t xml:space="preserve">Description:</w:t>
      </w:r>
      <w:r>
        <w:t xml:space="preserve"> </w:t>
      </w:r>
      <w:r>
        <w:t xml:space="preserve">Specialized in [specific area], with a thesis focused on [topic related to Marseille or France’s economic/technological landscape]. Participated in internships at local companies, gaining firsthand experience in the Marseille business ecosystem.</w:t>
      </w:r>
    </w:p>
    <w:bookmarkEnd w:id="22"/>
    <w:bookmarkStart w:id="23" w:name="bachelor-of-arts-in-field"/>
    <w:p>
      <w:pPr>
        <w:pStyle w:val="Heading3"/>
      </w:pPr>
      <w:r>
        <w:t xml:space="preserve">Bachelor of Arts in [Field]</w:t>
      </w:r>
    </w:p>
    <w:p>
      <w:pPr>
        <w:pStyle w:val="FirstParagraph"/>
      </w:pPr>
      <w:r>
        <w:rPr>
          <w:bCs/>
          <w:b/>
        </w:rPr>
        <w:t xml:space="preserve">Institution:</w:t>
      </w:r>
      <w:r>
        <w:t xml:space="preserve"> </w:t>
      </w:r>
      <w:r>
        <w:t xml:space="preserve">Université de Provence, France</w:t>
      </w:r>
      <w:r>
        <w:br/>
      </w:r>
      <w:r>
        <w:rPr>
          <w:bCs/>
          <w:b/>
        </w:rPr>
        <w:t xml:space="preserve">Date:</w:t>
      </w:r>
      <w:r>
        <w:t xml:space="preserve"> </w:t>
      </w:r>
      <w:r>
        <w:t xml:space="preserve">2012–2015</w:t>
      </w:r>
      <w:r>
        <w:br/>
      </w:r>
      <w:r>
        <w:rPr>
          <w:bCs/>
          <w:b/>
        </w:rPr>
        <w:t xml:space="preserve">Description:</w:t>
      </w:r>
      <w:r>
        <w:t xml:space="preserve"> </w:t>
      </w:r>
      <w:r>
        <w:t xml:space="preserve">Focused on [relevant subject], with a strong emphasis on cross-cultural communication and regional studies. Completed a research project analyzing the impact of tourism on Marseille’s economy.</w:t>
      </w:r>
    </w:p>
    <w:bookmarkEnd w:id="23"/>
    <w:bookmarkEnd w:id="24"/>
    <w:bookmarkStart w:id="28" w:name="professional-experience"/>
    <w:p>
      <w:pPr>
        <w:pStyle w:val="Heading2"/>
      </w:pPr>
      <w:r>
        <w:t xml:space="preserve">Professional Experience</w:t>
      </w:r>
    </w:p>
    <w:bookmarkStart w:id="25" w:name="project-manager"/>
    <w:p>
      <w:pPr>
        <w:pStyle w:val="Heading3"/>
      </w:pPr>
      <w:r>
        <w:t xml:space="preserve">Project Manager</w:t>
      </w:r>
    </w:p>
    <w:p>
      <w:pPr>
        <w:pStyle w:val="FirstParagraph"/>
      </w:pPr>
      <w:r>
        <w:rPr>
          <w:bCs/>
          <w:b/>
        </w:rPr>
        <w:t xml:space="preserve">Company:</w:t>
      </w:r>
      <w:r>
        <w:t xml:space="preserve"> </w:t>
      </w:r>
      <w:r>
        <w:t xml:space="preserve">Tech Innovators Marseille (TIM)</w:t>
      </w:r>
      <w:r>
        <w:br/>
      </w:r>
      <w:r>
        <w:rPr>
          <w:bCs/>
          <w:b/>
        </w:rPr>
        <w:t xml:space="preserve">Date:</w:t>
      </w:r>
      <w:r>
        <w:t xml:space="preserve"> </w:t>
      </w:r>
      <w:r>
        <w:t xml:space="preserve">2018–Present</w:t>
      </w:r>
      <w:r>
        <w:br/>
      </w:r>
      <w:r>
        <w:rPr>
          <w:bCs/>
          <w:b/>
        </w:rPr>
        <w:t xml:space="preserve">Description:</w:t>
      </w:r>
      <w:r>
        <w:t xml:space="preserve"> </w:t>
      </w:r>
      <w:r>
        <w:t xml:space="preserve">Led a team of 15 professionals to develop sustainable tech solutions for the Mediterranean region. Managed projects such as [specific project name], which improved digital infrastructure in Marseille’s port area. Collaborated with local authorities and international partners to align initiatives with France’s national innovation strategies.</w:t>
      </w:r>
    </w:p>
    <w:bookmarkEnd w:id="25"/>
    <w:bookmarkStart w:id="26" w:name="international-business-consultant"/>
    <w:p>
      <w:pPr>
        <w:pStyle w:val="Heading3"/>
      </w:pPr>
      <w:r>
        <w:t xml:space="preserve">International Business Consultant</w:t>
      </w:r>
    </w:p>
    <w:p>
      <w:pPr>
        <w:pStyle w:val="FirstParagraph"/>
      </w:pPr>
      <w:r>
        <w:rPr>
          <w:bCs/>
          <w:b/>
        </w:rPr>
        <w:t xml:space="preserve">Company:</w:t>
      </w:r>
      <w:r>
        <w:t xml:space="preserve"> </w:t>
      </w:r>
      <w:r>
        <w:t xml:space="preserve">Global Enterprise Solutions (GES)</w:t>
      </w:r>
      <w:r>
        <w:br/>
      </w:r>
      <w:r>
        <w:rPr>
          <w:bCs/>
          <w:b/>
        </w:rPr>
        <w:t xml:space="preserve">Date:</w:t>
      </w:r>
      <w:r>
        <w:t xml:space="preserve"> </w:t>
      </w:r>
      <w:r>
        <w:t xml:space="preserve">2015–2018</w:t>
      </w:r>
      <w:r>
        <w:br/>
      </w:r>
      <w:r>
        <w:rPr>
          <w:bCs/>
          <w:b/>
        </w:rPr>
        <w:t xml:space="preserve">Description:</w:t>
      </w:r>
      <w:r>
        <w:t xml:space="preserve"> </w:t>
      </w:r>
      <w:r>
        <w:t xml:space="preserve">Provided strategic advice to businesses expanding into France, with a focus on Marseille’s growing startup scene. Assisted clients in navigating regulatory frameworks and cultural nuances of the French market. Played a key role in establishing partnerships between European and North African companies.</w:t>
      </w:r>
    </w:p>
    <w:bookmarkEnd w:id="26"/>
    <w:bookmarkStart w:id="27" w:name="research-assistant"/>
    <w:p>
      <w:pPr>
        <w:pStyle w:val="Heading3"/>
      </w:pPr>
      <w:r>
        <w:t xml:space="preserve">Research Assistant</w:t>
      </w:r>
    </w:p>
    <w:p>
      <w:pPr>
        <w:pStyle w:val="FirstParagraph"/>
      </w:pPr>
      <w:r>
        <w:rPr>
          <w:bCs/>
          <w:b/>
        </w:rPr>
        <w:t xml:space="preserve">Institution:</w:t>
      </w:r>
      <w:r>
        <w:t xml:space="preserve"> </w:t>
      </w:r>
      <w:r>
        <w:t xml:space="preserve">Institut de Recherche en Sciences Sociales (IRSS), Marseille</w:t>
      </w:r>
      <w:r>
        <w:br/>
      </w:r>
      <w:r>
        <w:rPr>
          <w:bCs/>
          <w:b/>
        </w:rPr>
        <w:t xml:space="preserve">Date:</w:t>
      </w:r>
      <w:r>
        <w:t xml:space="preserve"> </w:t>
      </w:r>
      <w:r>
        <w:t xml:space="preserve">2014–2015</w:t>
      </w:r>
      <w:r>
        <w:br/>
      </w:r>
      <w:r>
        <w:rPr>
          <w:bCs/>
          <w:b/>
        </w:rPr>
        <w:t xml:space="preserve">Description:</w:t>
      </w:r>
      <w:r>
        <w:t xml:space="preserve"> </w:t>
      </w:r>
      <w:r>
        <w:t xml:space="preserve">Conducted research on urban development in Marseille, analyzing data to support policy decisions. Published findings in local journals, contributing to discussions about the city’s economic revitalization.</w:t>
      </w:r>
    </w:p>
    <w:bookmarkEnd w:id="27"/>
    <w:bookmarkEnd w:id="28"/>
    <w:bookmarkStart w:id="29" w:name="skills"/>
    <w:p>
      <w:pPr>
        <w:pStyle w:val="Heading2"/>
      </w:pPr>
      <w:r>
        <w:t xml:space="preserve">Skills</w:t>
      </w:r>
    </w:p>
    <w:p>
      <w:pPr>
        <w:numPr>
          <w:ilvl w:val="0"/>
          <w:numId w:val="1001"/>
        </w:numPr>
        <w:pStyle w:val="Compact"/>
      </w:pPr>
      <w:r>
        <w:rPr>
          <w:bCs/>
          <w:b/>
        </w:rPr>
        <w:t xml:space="preserve">Project Management:</w:t>
      </w:r>
      <w:r>
        <w:t xml:space="preserve"> </w:t>
      </w:r>
      <w:r>
        <w:t xml:space="preserve">Proficient in Agile and Scrum methodologies, with experience managing cross-border teams.</w:t>
      </w:r>
    </w:p>
    <w:p>
      <w:pPr>
        <w:numPr>
          <w:ilvl w:val="0"/>
          <w:numId w:val="1001"/>
        </w:numPr>
        <w:pStyle w:val="Compact"/>
      </w:pPr>
      <w:r>
        <w:rPr>
          <w:bCs/>
          <w:b/>
        </w:rPr>
        <w:t xml:space="preserve">Languages:</w:t>
      </w:r>
      <w:r>
        <w:t xml:space="preserve"> </w:t>
      </w:r>
      <w:r>
        <w:t xml:space="preserve">Fluent in French and English; basic knowledge of Arabic (relevant to Marseille’s multicultural environment).</w:t>
      </w:r>
    </w:p>
    <w:p>
      <w:pPr>
        <w:numPr>
          <w:ilvl w:val="0"/>
          <w:numId w:val="1001"/>
        </w:numPr>
        <w:pStyle w:val="Compact"/>
      </w:pPr>
      <w:r>
        <w:rPr>
          <w:bCs/>
          <w:b/>
        </w:rPr>
        <w:t xml:space="preserve">Technical Skills:</w:t>
      </w:r>
      <w:r>
        <w:t xml:space="preserve"> </w:t>
      </w:r>
      <w:r>
        <w:t xml:space="preserve">Microsoft Office Suite, Adobe Creative Cloud, Python programming.</w:t>
      </w:r>
    </w:p>
    <w:p>
      <w:pPr>
        <w:numPr>
          <w:ilvl w:val="0"/>
          <w:numId w:val="1001"/>
        </w:numPr>
        <w:pStyle w:val="Compact"/>
      </w:pPr>
      <w:r>
        <w:rPr>
          <w:bCs/>
          <w:b/>
        </w:rPr>
        <w:t xml:space="preserve">Cultural Competence:</w:t>
      </w:r>
      <w:r>
        <w:t xml:space="preserve"> </w:t>
      </w:r>
      <w:r>
        <w:t xml:space="preserve">Deep understanding of France’s work culture and the unique challenges/opportunities in Marseille.</w:t>
      </w:r>
    </w:p>
    <w:bookmarkEnd w:id="29"/>
    <w:bookmarkStart w:id="30"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Arabic (Basic)</w:t>
      </w:r>
    </w:p>
    <w:bookmarkEnd w:id="30"/>
    <w:bookmarkStart w:id="31" w:name="certifications"/>
    <w:p>
      <w:pPr>
        <w:pStyle w:val="Heading2"/>
      </w:pPr>
      <w:r>
        <w:t xml:space="preserve">Certifications</w:t>
      </w:r>
    </w:p>
    <w:p>
      <w:pPr>
        <w:pStyle w:val="FirstParagraph"/>
      </w:pPr>
      <w:r>
        <w:rPr>
          <w:bCs/>
          <w:b/>
        </w:rPr>
        <w:t xml:space="preserve">PMP Certification:</w:t>
      </w:r>
      <w:r>
        <w:t xml:space="preserve"> </w:t>
      </w:r>
      <w:r>
        <w:t xml:space="preserve">Project Management Professional, 2017</w:t>
      </w:r>
      <w:r>
        <w:br/>
      </w:r>
      <w:r>
        <w:rPr>
          <w:bCs/>
          <w:b/>
        </w:rPr>
        <w:t xml:space="preserve">Google Analytics:</w:t>
      </w:r>
      <w:r>
        <w:t xml:space="preserve"> </w:t>
      </w:r>
      <w:r>
        <w:t xml:space="preserve">Certified, 2019</w:t>
      </w:r>
      <w:r>
        <w:br/>
      </w:r>
      <w:r>
        <w:rPr>
          <w:bCs/>
          <w:b/>
        </w:rPr>
        <w:t xml:space="preserve">Digital Marketing:</w:t>
      </w:r>
      <w:r>
        <w:t xml:space="preserve"> </w:t>
      </w:r>
      <w:r>
        <w:t xml:space="preserve">Coursera Specialization, 2020</w:t>
      </w:r>
    </w:p>
    <w:bookmarkEnd w:id="31"/>
    <w:bookmarkStart w:id="32" w:name="references"/>
    <w:p>
      <w:pPr>
        <w:pStyle w:val="Heading2"/>
      </w:pPr>
      <w:r>
        <w:t xml:space="preserve">References</w:t>
      </w:r>
    </w:p>
    <w:p>
      <w:pPr>
        <w:pStyle w:val="FirstParagraph"/>
      </w:pPr>
      <w:r>
        <w:t xml:space="preserve">Available upon request. Mason’s professional network includes leaders in Marseille’s tech sector, academic institutions, and international organizations. References can attest to Mason’s ability to thrive in France’s competitive job market while contributing meaningfully to the local community.</w:t>
      </w:r>
    </w:p>
    <w:p>
      <w:pPr>
        <w:pStyle w:val="BodyText"/>
      </w:pPr>
      <w:r>
        <w:rPr>
          <w:bCs/>
          <w:b/>
        </w:rPr>
        <w:t xml:space="preserve">Note:</w:t>
      </w:r>
      <w:r>
        <w:t xml:space="preserve"> </w:t>
      </w:r>
      <w:r>
        <w:t xml:space="preserve">This Curriculum Vitae is tailored for the France Marseille job market, emphasizing skills and experiences that align with the city’s economic priorities, such as innovation, tourism, and international collaboration. Mason’s background reflects a strong commitment to professional excellence in a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2026-05-31T23:36:05Z</dcterms:created>
  <dcterms:modified xsi:type="dcterms:W3CDTF">2026-05-31T23:36:05Z</dcterms:modified>
</cp:coreProperties>
</file>

<file path=docProps/custom.xml><?xml version="1.0" encoding="utf-8"?>
<Properties xmlns="http://schemas.openxmlformats.org/officeDocument/2006/custom-properties" xmlns:vt="http://schemas.openxmlformats.org/officeDocument/2006/docPropsVTypes"/>
</file>