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Bandra West, Mumbai, India 400050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linkedin.com/in/mason-india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www.masoncv.in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and detail-oriented professional with extensive experience in [industry/field], specializing in solutions tailored for the dynamic environment of India Mumbai. With over a decade of expertise, Mason has consistently delivered impactful results across sectors such as technology, urban development, and business consulting. His deep understanding of local market trends, combined with a global perspective, makes him an asset to organizations operating in India Mumbai. A strong advocate for innovation and sustainable practices, Mason is committed to driving growth while adhering to the cultural and economic nuances of the region.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Computer Science</w:t>
      </w:r>
      <w:r>
        <w:br/>
      </w:r>
      <w:r>
        <w:t xml:space="preserve">Institute of Technology, Mumbai University, India</w:t>
      </w:r>
      <w:r>
        <w:br/>
      </w:r>
      <w:r>
        <w:t xml:space="preserve">Graduated: 2015</w:t>
      </w:r>
      <w:r>
        <w:br/>
      </w:r>
      <w:r>
        <w:t xml:space="preserve">Relevant Coursework: Software Development, Data Structures, Urban Computing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Indian School of Business (ISB), Hyderabad</w:t>
      </w:r>
      <w:r>
        <w:br/>
      </w:r>
      <w:r>
        <w:t xml:space="preserve">Graduated: 2017</w:t>
      </w:r>
      <w:r>
        <w:br/>
      </w:r>
      <w:r>
        <w:t xml:space="preserve">Specialization: Strategic Management and Digital Transformation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Technology Consultant</w:t>
      </w:r>
      <w:r>
        <w:br/>
      </w:r>
      <w:r>
        <w:t xml:space="preserve">TechNova Solutions, India Mumbai</w:t>
      </w:r>
      <w:r>
        <w:br/>
      </w:r>
      <w:r>
        <w:t xml:space="preserve">January 2020 – Present</w:t>
      </w:r>
      <w:r>
        <w:br/>
      </w:r>
      <w:r>
        <w:t xml:space="preserve">- Led a team of 15 professionals to design and implement digital solutions for clients in India Mumbai, including fintech startups and real estate firms.</w:t>
      </w:r>
      <w:r>
        <w:br/>
      </w:r>
      <w:r>
        <w:t xml:space="preserve">- Spearheaded the development of a cloud-based platform that reduced operational costs by 30% for a major client in India Mumbai.</w:t>
      </w:r>
      <w:r>
        <w:br/>
      </w:r>
      <w:r>
        <w:t xml:space="preserve">- Collaborated with local government bodies to integrate smart city technologies, enhancing urban infrastructure in the region.</w:t>
      </w:r>
    </w:p>
    <w:p>
      <w:pPr>
        <w:pStyle w:val="BodyText"/>
      </w:pPr>
      <w:r>
        <w:rPr>
          <w:bCs/>
          <w:b/>
        </w:rPr>
        <w:t xml:space="preserve">Project Manager</w:t>
      </w:r>
      <w:r>
        <w:br/>
      </w:r>
      <w:r>
        <w:t xml:space="preserve">UrbanTech Pvt. Ltd., India Mumbai</w:t>
      </w:r>
      <w:r>
        <w:br/>
      </w:r>
      <w:r>
        <w:t xml:space="preserve">June 2016 – December 2019</w:t>
      </w:r>
      <w:r>
        <w:br/>
      </w:r>
      <w:r>
        <w:t xml:space="preserve">- Managed end-to-end project lifecycles for clients in India Mumbai, ensuring timely delivery and adherence to budget constraints.</w:t>
      </w:r>
      <w:r>
        <w:br/>
      </w:r>
      <w:r>
        <w:t xml:space="preserve">- Designed and executed strategies to improve customer satisfaction, resulting in a 40% increase in client retention rates.</w:t>
      </w:r>
      <w:r>
        <w:br/>
      </w:r>
      <w:r>
        <w:t xml:space="preserve">- Conducted workshops on sustainable urban development, engaging stakeholders across India Mumbai.</w:t>
      </w:r>
    </w:p>
    <w:p>
      <w:pPr>
        <w:pStyle w:val="BodyText"/>
      </w:pPr>
      <w:r>
        <w:rPr>
          <w:bCs/>
          <w:b/>
        </w:rPr>
        <w:t xml:space="preserve">IT Systems Analyst</w:t>
      </w:r>
      <w:r>
        <w:br/>
      </w:r>
      <w:r>
        <w:t xml:space="preserve">TechNova Solutions, India Mumbai</w:t>
      </w:r>
      <w:r>
        <w:br/>
      </w:r>
      <w:r>
        <w:t xml:space="preserve">January 2013 – May 2016</w:t>
      </w:r>
      <w:r>
        <w:br/>
      </w:r>
      <w:r>
        <w:t xml:space="preserve">- Analyzed and optimized IT systems for businesses in India Mumbai, improving efficiency by 25%.</w:t>
      </w:r>
      <w:r>
        <w:br/>
      </w:r>
      <w:r>
        <w:t xml:space="preserve">- Provided technical support to over 50 clients, resolving complex issues promptly.</w:t>
      </w:r>
      <w:r>
        <w:br/>
      </w:r>
      <w:r>
        <w:t xml:space="preserve">- Contributed to the development of a mobile application that gained popularity in India Mumbai’s tech-savvy community.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Software Development Life Cycle (SDLC)</w:t>
      </w:r>
    </w:p>
    <w:p>
      <w:pPr>
        <w:numPr>
          <w:ilvl w:val="0"/>
          <w:numId w:val="1001"/>
        </w:numPr>
        <w:pStyle w:val="Compact"/>
      </w:pPr>
      <w:r>
        <w:t xml:space="preserve">Data Analysis and Visualization</w:t>
      </w:r>
    </w:p>
    <w:p>
      <w:pPr>
        <w:numPr>
          <w:ilvl w:val="0"/>
          <w:numId w:val="1001"/>
        </w:numPr>
        <w:pStyle w:val="Compact"/>
      </w:pPr>
      <w:r>
        <w:t xml:space="preserve">Cloud Computing (AWS, Azure)</w:t>
      </w:r>
    </w:p>
    <w:p>
      <w:pPr>
        <w:numPr>
          <w:ilvl w:val="0"/>
          <w:numId w:val="1001"/>
        </w:numPr>
        <w:pStyle w:val="Compact"/>
      </w:pPr>
      <w:r>
        <w:t xml:space="preserve">Urban Planning and Smart City Technologies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1"/>
        </w:numPr>
        <w:pStyle w:val="Compact"/>
      </w:pPr>
      <w:r>
        <w:t xml:space="preserve">Leadership and Team Management</w:t>
      </w:r>
    </w:p>
    <w:bookmarkEnd w:id="23"/>
    <w:bookmarkStart w:id="24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PMP Certification (Project Management Professional)</w:t>
      </w:r>
      <w:r>
        <w:br/>
      </w:r>
      <w:r>
        <w:t xml:space="preserve">Project Management Institute, 2018</w:t>
      </w:r>
    </w:p>
    <w:p>
      <w:pPr>
        <w:pStyle w:val="BodyText"/>
      </w:pPr>
      <w:r>
        <w:rPr>
          <w:bCs/>
          <w:b/>
        </w:rPr>
        <w:t xml:space="preserve">Google Cloud Certified – Professional Data Engineer</w:t>
      </w:r>
      <w:r>
        <w:br/>
      </w:r>
      <w:r>
        <w:t xml:space="preserve">Google, 2021</w:t>
      </w:r>
    </w:p>
    <w:p>
      <w:pPr>
        <w:pStyle w:val="BodyText"/>
      </w:pPr>
      <w:r>
        <w:rPr>
          <w:bCs/>
          <w:b/>
        </w:rPr>
        <w:t xml:space="preserve">Best Technology Consultant Award, India Mumbai Tech Summit 2023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Hindi (Proficient)</w:t>
      </w:r>
    </w:p>
    <w:p>
      <w:pPr>
        <w:numPr>
          <w:ilvl w:val="0"/>
          <w:numId w:val="1002"/>
        </w:numPr>
        <w:pStyle w:val="Compact"/>
      </w:pPr>
      <w:r>
        <w:t xml:space="preserve">Marathi (Basic)</w:t>
      </w:r>
    </w:p>
    <w:bookmarkEnd w:id="25"/>
    <w:bookmarkStart w:id="26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Mumbai Initiative</w:t>
      </w:r>
      <w:r>
        <w:br/>
      </w:r>
      <w:r>
        <w:t xml:space="preserve">- Designed a data-driven platform to monitor traffic patterns and optimize public transport in India Mumbai.</w:t>
      </w:r>
      <w:r>
        <w:br/>
      </w:r>
      <w:r>
        <w:t xml:space="preserve">- Collaborated with the Municipal Corporation of Greater Mumbai (MCGM) to pilot the project in 2022.</w:t>
      </w:r>
    </w:p>
    <w:p>
      <w:pPr>
        <w:pStyle w:val="BodyText"/>
      </w:pPr>
      <w:r>
        <w:rPr>
          <w:bCs/>
          <w:b/>
        </w:rPr>
        <w:t xml:space="preserve">Sustainable Energy Solutions for Urban Areas</w:t>
      </w:r>
      <w:r>
        <w:br/>
      </w:r>
      <w:r>
        <w:t xml:space="preserve">- Developed a framework for renewable energy adoption in high-density neighborhoods of India Mumbai.</w:t>
      </w:r>
      <w:r>
        <w:br/>
      </w:r>
      <w:r>
        <w:t xml:space="preserve">- Presented findings at the International Conference on Sustainable Cities, 2021.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TechNova Solutions, UrbanTech Pvt. Ltd., and academic mentors from Mumbai University.</w:t>
      </w:r>
    </w:p>
    <w:p>
      <w:pPr>
        <w:pStyle w:val="BodyText"/>
      </w:pPr>
      <w:r>
        <w:t xml:space="preserve">This Curriculum Vitae is tailored for Mason, a professional with a focus on India Mumbai’s evolving business landscape. It reflects his commitment to excellence and innovation in the region.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2026-05-31T17:37:28Z</dcterms:created>
  <dcterms:modified xsi:type="dcterms:W3CDTF">2026-05-31T17:37:28Z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