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4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highly motivated professional with extensive experience in [insert field, e.g., engineering, business, etc.]. With a strong academic background and hands-on expertise in the dynamic environment of Iran Tehran, Mason has consistently demonstrated the ability to adapt to local market demands while delivering exceptional results. A passionate advocate for cross-cultural collaboration, Mason’s work in Iran Tehran has focused on [specific goals or projects]. This Curriculum Vitae highlights Mason’s commitment to excellence, innovation, and service within the Iranian context.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[Insert Nationality]</w:t>
      </w:r>
      <w:r>
        <w:br/>
      </w:r>
      <w:r>
        <w:rPr>
          <w:bCs/>
          <w:b/>
        </w:rPr>
        <w:t xml:space="preserve">Residence:</w:t>
      </w:r>
      <w:r>
        <w:t xml:space="preserve"> </w:t>
      </w:r>
      <w:r>
        <w:t xml:space="preserve">Tehran, Iran</w:t>
      </w:r>
    </w:p>
    <w:bookmarkEnd w:id="21"/>
    <w:bookmarkStart w:id="24" w:name="educational-background"/>
    <w:p>
      <w:pPr>
        <w:pStyle w:val="Heading3"/>
      </w:pPr>
      <w:r>
        <w:t xml:space="preserve">Educational Background</w:t>
      </w:r>
    </w:p>
    <w:bookmarkStart w:id="22" w:name="bachelor-of-science-in-field-of-study"/>
    <w:p>
      <w:pPr>
        <w:pStyle w:val="Heading4"/>
      </w:pPr>
      <w:r>
        <w:t xml:space="preserve">Bachelor of Science in [Field of Study]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Graduated: [Year]</w:t>
      </w:r>
      <w:r>
        <w:br/>
      </w:r>
      <w:r>
        <w:t xml:space="preserve">Relevant coursework: [List key courses, e.g., "Civil Engineering, Project Management"]</w:t>
      </w:r>
    </w:p>
    <w:bookmarkEnd w:id="22"/>
    <w:bookmarkStart w:id="23" w:name="master-of-arts-in-field-of-study"/>
    <w:p>
      <w:pPr>
        <w:pStyle w:val="Heading4"/>
      </w:pPr>
      <w:r>
        <w:t xml:space="preserve">Master of Arts in [Field of Study]</w:t>
      </w:r>
    </w:p>
    <w:p>
      <w:pPr>
        <w:pStyle w:val="FirstParagraph"/>
      </w:pPr>
      <w:r>
        <w:rPr>
          <w:iCs/>
          <w:i/>
        </w:rPr>
        <w:t xml:space="preserve">Shahid Beheshti University, Iran Tehran</w:t>
      </w:r>
      <w:r>
        <w:br/>
      </w:r>
      <w:r>
        <w:t xml:space="preserve">Graduated: [Year]</w:t>
      </w:r>
      <w:r>
        <w:br/>
      </w:r>
      <w:r>
        <w:t xml:space="preserve">Thesis: "[Title of Thesis]" – Focused on [brief description, e.g., "sustainable development in urban planning in Tehran"].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ABC Consulting Ltd., Iran Tehran</w:t>
      </w:r>
      <w:r>
        <w:br/>
      </w:r>
      <w:r>
        <w:t xml:space="preserve">January 2018 – Present</w:t>
      </w:r>
      <w:r>
        <w:br/>
      </w:r>
      <w:r>
        <w:t xml:space="preserve">- Led a team of 15 professionals to deliver large-scale infrastructure projects in Tehran, ensuring compliance with local regulations and cultural standards.</w:t>
      </w:r>
      <w:r>
        <w:br/>
      </w:r>
      <w:r>
        <w:t xml:space="preserve">- Collaborated with government agencies and private stakeholders to optimize project timelines and budgets.</w:t>
      </w:r>
      <w:r>
        <w:br/>
      </w:r>
      <w:r>
        <w:t xml:space="preserve">- Implemented innovative solutions for urban development challenges in Iran Tehran, resulting in a 20% increase in client satisfaction.</w:t>
      </w:r>
    </w:p>
    <w:bookmarkEnd w:id="25"/>
    <w:bookmarkStart w:id="26" w:name="assistant-project-engineer"/>
    <w:p>
      <w:pPr>
        <w:pStyle w:val="Heading4"/>
      </w:pPr>
      <w:r>
        <w:t xml:space="preserve">Assistant Project Engineer</w:t>
      </w:r>
    </w:p>
    <w:p>
      <w:pPr>
        <w:pStyle w:val="FirstParagraph"/>
      </w:pPr>
      <w:r>
        <w:rPr>
          <w:iCs/>
          <w:i/>
        </w:rPr>
        <w:t xml:space="preserve">XYZ Engineering Services, Iran Tehran</w:t>
      </w:r>
      <w:r>
        <w:br/>
      </w:r>
      <w:r>
        <w:t xml:space="preserve">June 2015 – December 2017</w:t>
      </w:r>
      <w:r>
        <w:br/>
      </w:r>
      <w:r>
        <w:t xml:space="preserve">- Supported the design and execution of engineering projects, including residential and commercial developments in Tehran.</w:t>
      </w:r>
      <w:r>
        <w:br/>
      </w:r>
      <w:r>
        <w:t xml:space="preserve">- Conducted site inspections and ensured adherence to safety protocols aligned with Iranian industry standards.</w:t>
      </w:r>
      <w:r>
        <w:br/>
      </w:r>
      <w:r>
        <w:t xml:space="preserve">- Provided technical guidance to junior engineers, fostering a culture of continuous learning within the team.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[specific skill, e.g., "structural analysis and design"]</w:t>
      </w:r>
    </w:p>
    <w:p>
      <w:pPr>
        <w:numPr>
          <w:ilvl w:val="0"/>
          <w:numId w:val="1001"/>
        </w:numPr>
        <w:pStyle w:val="Compact"/>
      </w:pPr>
      <w:r>
        <w:t xml:space="preserve">Fluency in English and Persian (reading/writing/speaking)</w:t>
      </w:r>
    </w:p>
    <w:p>
      <w:pPr>
        <w:numPr>
          <w:ilvl w:val="0"/>
          <w:numId w:val="1001"/>
        </w:numPr>
        <w:pStyle w:val="Compact"/>
      </w:pPr>
      <w:r>
        <w:t xml:space="preserve">Proficient in [software/tools, e.g., AutoCAD, Revit, SAP2000]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and team leadership</w:t>
      </w:r>
    </w:p>
    <w:p>
      <w:pPr>
        <w:numPr>
          <w:ilvl w:val="0"/>
          <w:numId w:val="1001"/>
        </w:numPr>
        <w:pStyle w:val="Compact"/>
      </w:pPr>
      <w:r>
        <w:t xml:space="preserve">Project management using PMBOK and Agile methodologies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Persian – Native speaker</w:t>
      </w:r>
    </w:p>
    <w:p>
      <w:pPr>
        <w:numPr>
          <w:ilvl w:val="0"/>
          <w:numId w:val="1002"/>
        </w:numPr>
        <w:pStyle w:val="Compact"/>
      </w:pPr>
      <w:r>
        <w:t xml:space="preserve">Arabic – Basic understanding</w:t>
      </w:r>
    </w:p>
    <w:bookmarkEnd w:id="29"/>
    <w:bookmarkStart w:id="33" w:name="certifications-and-training"/>
    <w:p>
      <w:pPr>
        <w:pStyle w:val="Heading3"/>
      </w:pPr>
      <w:r>
        <w:t xml:space="preserve">Certifications and Training</w:t>
      </w:r>
    </w:p>
    <w:bookmarkStart w:id="30" w:name="Xf3cf5fdab82bb6b6b47414c397e2ecdd0019a07"/>
    <w:p>
      <w:pPr>
        <w:pStyle w:val="Heading4"/>
      </w:pPr>
      <w:r>
        <w:t xml:space="preserve">PMP Certification (Project Management Professional)</w:t>
      </w:r>
    </w:p>
    <w:p>
      <w:pPr>
        <w:pStyle w:val="FirstParagraph"/>
      </w:pPr>
      <w:r>
        <w:rPr>
          <w:iCs/>
          <w:i/>
        </w:rPr>
        <w:t xml:space="preserve">Project Management Institute, USA</w:t>
      </w:r>
      <w:r>
        <w:br/>
      </w:r>
      <w:r>
        <w:t xml:space="preserve">Issued: [Year]</w:t>
      </w:r>
    </w:p>
    <w:bookmarkEnd w:id="30"/>
    <w:bookmarkStart w:id="31" w:name="X140199be511f4575a30e163066b69480d062825"/>
    <w:p>
      <w:pPr>
        <w:pStyle w:val="Heading4"/>
      </w:pPr>
      <w:r>
        <w:t xml:space="preserve">Certificate in Sustainable Urban Development</w:t>
      </w:r>
    </w:p>
    <w:p>
      <w:pPr>
        <w:pStyle w:val="FirstParagraph"/>
      </w:pPr>
      <w:r>
        <w:rPr>
          <w:iCs/>
          <w:i/>
        </w:rPr>
        <w:t xml:space="preserve">Tehran University of Technology, Iran Tehran</w:t>
      </w:r>
      <w:r>
        <w:br/>
      </w:r>
      <w:r>
        <w:t xml:space="preserve">Completed: [Year]</w:t>
      </w:r>
    </w:p>
    <w:bookmarkEnd w:id="31"/>
    <w:bookmarkStart w:id="32" w:name="Xa5fc54dc3c023a1ce24c150c3ea458744854f59"/>
    <w:p>
      <w:pPr>
        <w:pStyle w:val="Heading4"/>
      </w:pPr>
      <w:r>
        <w:t xml:space="preserve">Advanced Course in Construction Management</w:t>
      </w:r>
    </w:p>
    <w:p>
      <w:pPr>
        <w:pStyle w:val="FirstParagraph"/>
      </w:pPr>
      <w:r>
        <w:rPr>
          <w:iCs/>
          <w:i/>
        </w:rPr>
        <w:t xml:space="preserve">Iranian Institute of Engineers, Tehran</w:t>
      </w:r>
      <w:r>
        <w:br/>
      </w:r>
      <w:r>
        <w:t xml:space="preserve">Completed: [Year]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Iranian Society of Engineers (ISE)</w:t>
      </w:r>
    </w:p>
    <w:p>
      <w:pPr>
        <w:numPr>
          <w:ilvl w:val="0"/>
          <w:numId w:val="1003"/>
        </w:numPr>
        <w:pStyle w:val="Compact"/>
      </w:pPr>
      <w:r>
        <w:t xml:space="preserve">Member, Tehran Chamber of Commerce and Industry</w:t>
      </w:r>
    </w:p>
    <w:p>
      <w:pPr>
        <w:numPr>
          <w:ilvl w:val="0"/>
          <w:numId w:val="1003"/>
        </w:numPr>
        <w:pStyle w:val="Compact"/>
      </w:pPr>
      <w:r>
        <w:t xml:space="preserve">Volunteer, Local Community Development Projects in Tehran</w:t>
      </w:r>
    </w:p>
    <w:bookmarkEnd w:id="34"/>
    <w:bookmarkStart w:id="36" w:name="research-and-publications"/>
    <w:p>
      <w:pPr>
        <w:pStyle w:val="Heading3"/>
      </w:pPr>
      <w:r>
        <w:t xml:space="preserve">Research and Publications</w:t>
      </w:r>
    </w:p>
    <w:bookmarkStart w:id="35" w:name="Xf6980a0526c7a6c467d1a9d450226b3a0a99adb"/>
    <w:p>
      <w:pPr>
        <w:pStyle w:val="Heading4"/>
      </w:pPr>
      <w:r>
        <w:t xml:space="preserve">"Urban Infrastructure Challenges in Iran Tehran: A Case Study on Sustainable Solutions"</w:t>
      </w:r>
    </w:p>
    <w:p>
      <w:pPr>
        <w:pStyle w:val="FirstParagraph"/>
      </w:pPr>
      <w:r>
        <w:rPr>
          <w:iCs/>
          <w:i/>
        </w:rPr>
        <w:t xml:space="preserve">Journal of Iranian Urban Studies, 2021</w:t>
      </w:r>
      <w:r>
        <w:br/>
      </w:r>
      <w:r>
        <w:t xml:space="preserve">Co-authored with [names], focusing on [brief summary, e.g., "the integration of green technologies in Tehran's urban planning"].</w:t>
      </w:r>
    </w:p>
    <w:bookmarkEnd w:id="35"/>
    <w:bookmarkEnd w:id="36"/>
    <w:bookmarkStart w:id="38" w:name="volunteer-experience"/>
    <w:p>
      <w:pPr>
        <w:pStyle w:val="Heading3"/>
      </w:pPr>
      <w:r>
        <w:t xml:space="preserve">Volunteer Experience</w:t>
      </w:r>
    </w:p>
    <w:bookmarkStart w:id="37" w:name="community-outreach-coordinator"/>
    <w:p>
      <w:pPr>
        <w:pStyle w:val="Heading4"/>
      </w:pPr>
      <w: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Tehran Youth Foundation, Iran Tehran</w:t>
      </w:r>
      <w:r>
        <w:br/>
      </w:r>
      <w:r>
        <w:t xml:space="preserve">2019 – 2021</w:t>
      </w:r>
      <w:r>
        <w:br/>
      </w:r>
      <w:r>
        <w:t xml:space="preserve">- Organized workshops on environmental sustainability and career development for local youth.</w:t>
      </w:r>
      <w:r>
        <w:br/>
      </w:r>
      <w:r>
        <w:t xml:space="preserve">- Partnered with schools in Tehran to implement educational programs focused on STEM fields.</w:t>
      </w:r>
    </w:p>
    <w:bookmarkEnd w:id="37"/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clients, and academic advisors from Iran Tehran.</w:t>
      </w:r>
    </w:p>
    <w:p>
      <w:pPr>
        <w:pStyle w:val="BodyText"/>
      </w:pPr>
      <w:r>
        <w:t xml:space="preserve">This Curriculum Vitae is tailored for Mason’s professional journey in Iran Tehran, emphasizing contributions to the local community and industry. All details are accurate as of [date].</w:t>
      </w:r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2026-05-02T00:09:38Z</dcterms:created>
  <dcterms:modified xsi:type="dcterms:W3CDTF">2026-05-02T00:09:38Z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