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Nairobi, Kenya</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Phone:</w:t>
      </w:r>
      <w:r>
        <w:t xml:space="preserve"> </w:t>
      </w:r>
      <w:r>
        <w:t xml:space="preserve">+254 712 345 678</w:t>
      </w:r>
    </w:p>
    <w:p>
      <w:pPr>
        <w:numPr>
          <w:ilvl w:val="0"/>
          <w:numId w:val="1001"/>
        </w:numPr>
        <w:pStyle w:val="Compact"/>
      </w:pPr>
      <w:r>
        <w:rPr>
          <w:bCs/>
          <w:b/>
        </w:rPr>
        <w:t xml:space="preserve">LinkedIn:</w:t>
      </w:r>
      <w:r>
        <w:t xml:space="preserve"> </w:t>
      </w:r>
      <w:r>
        <w:t xml:space="preserve">linkedin.com/in/masonkenya</w:t>
      </w:r>
    </w:p>
    <w:bookmarkEnd w:id="20"/>
    <w:bookmarkStart w:id="21" w:name="professional-summary"/>
    <w:p>
      <w:pPr>
        <w:pStyle w:val="Heading2"/>
      </w:pPr>
      <w:r>
        <w:t xml:space="preserve">Professional Summary</w:t>
      </w:r>
    </w:p>
    <w:p>
      <w:pPr>
        <w:pStyle w:val="FirstParagraph"/>
      </w:pPr>
      <w:r>
        <w:t xml:space="preserve">Mason is a dedicated professional with over a decade of experience in the dynamic business and technology sectors, primarily based in Kenya Nairobi. A graduate of the University of Nairobi with a degree in Information Technology, Mason has consistently demonstrated expertise in project management, software development, and strategic consulting. With a deep understanding of local market needs and global trends, Mason is committed to driving innovation and sustainable growth across industries in Kenya Nairobi. This Curriculum Vitae highlights Mason’s accomplishments, skills, and dedication to excellence in the Kenyan context.</w:t>
      </w:r>
    </w:p>
    <w:bookmarkEnd w:id="21"/>
    <w:bookmarkStart w:id="22" w:name="education"/>
    <w:p>
      <w:pPr>
        <w:pStyle w:val="Heading2"/>
      </w:pPr>
      <w:r>
        <w:t xml:space="preserve">Education</w:t>
      </w:r>
    </w:p>
    <w:p>
      <w:pPr>
        <w:numPr>
          <w:ilvl w:val="0"/>
          <w:numId w:val="1002"/>
        </w:numPr>
        <w:pStyle w:val="Compact"/>
      </w:pPr>
      <w:r>
        <w:rPr>
          <w:bCs/>
          <w:b/>
        </w:rPr>
        <w:t xml:space="preserve">Bachelor of Science in Information Technology</w:t>
      </w:r>
      <w:r>
        <w:t xml:space="preserve">, University of Nairobi, Kenya (Graduated: 2010)</w:t>
      </w:r>
    </w:p>
    <w:p>
      <w:pPr>
        <w:numPr>
          <w:ilvl w:val="0"/>
          <w:numId w:val="1002"/>
        </w:numPr>
        <w:pStyle w:val="Compact"/>
      </w:pPr>
      <w:r>
        <w:rPr>
          <w:bCs/>
          <w:b/>
        </w:rPr>
        <w:t xml:space="preserve">Master of Business Administration (MBA)</w:t>
      </w:r>
      <w:r>
        <w:t xml:space="preserve">, Jomo Kenyatta University of Agriculture and Technology, Nairobi, Kenya (Graduated: 2015)</w:t>
      </w:r>
    </w:p>
    <w:p>
      <w:pPr>
        <w:numPr>
          <w:ilvl w:val="0"/>
          <w:numId w:val="1002"/>
        </w:numPr>
        <w:pStyle w:val="Compact"/>
      </w:pPr>
      <w:r>
        <w:rPr>
          <w:bCs/>
          <w:b/>
        </w:rPr>
        <w:t xml:space="preserve">Certified Project Management Professional (PMP)</w:t>
      </w:r>
      <w:r>
        <w:t xml:space="preserve">, PMI, Nairobi, Kenya (2018)</w:t>
      </w:r>
    </w:p>
    <w:bookmarkEnd w:id="22"/>
    <w:bookmarkStart w:id="26" w:name="work-experience"/>
    <w:p>
      <w:pPr>
        <w:pStyle w:val="Heading2"/>
      </w:pPr>
      <w:r>
        <w:t xml:space="preserve">Work Experience</w:t>
      </w:r>
    </w:p>
    <w:bookmarkStart w:id="23" w:name="senior-it-consultant"/>
    <w:p>
      <w:pPr>
        <w:pStyle w:val="Heading3"/>
      </w:pPr>
      <w:r>
        <w:t xml:space="preserve">Senior IT Consultant</w:t>
      </w:r>
    </w:p>
    <w:p>
      <w:pPr>
        <w:pStyle w:val="FirstParagraph"/>
      </w:pPr>
      <w:r>
        <w:rPr>
          <w:iCs/>
          <w:i/>
        </w:rPr>
        <w:t xml:space="preserve">Kenya Tech Solutions, Nairobi, Kenya</w:t>
      </w:r>
      <w:r>
        <w:t xml:space="preserve"> </w:t>
      </w:r>
      <w:r>
        <w:t xml:space="preserve">| January 2019 – Present</w:t>
      </w:r>
    </w:p>
    <w:p>
      <w:pPr>
        <w:numPr>
          <w:ilvl w:val="0"/>
          <w:numId w:val="1003"/>
        </w:numPr>
        <w:pStyle w:val="Compact"/>
      </w:pPr>
      <w:r>
        <w:t xml:space="preserve">Provided end-to-end IT solutions for clients in Nairobi, including software development, system integration, and cloud migration.</w:t>
      </w:r>
    </w:p>
    <w:p>
      <w:pPr>
        <w:numPr>
          <w:ilvl w:val="0"/>
          <w:numId w:val="1003"/>
        </w:numPr>
        <w:pStyle w:val="Compact"/>
      </w:pPr>
      <w:r>
        <w:t xml:space="preserve">Managed a team of 15 professionals to deliver projects on time and within budget for key clients such as Safaricom and Equity Bank.</w:t>
      </w:r>
    </w:p>
    <w:p>
      <w:pPr>
        <w:numPr>
          <w:ilvl w:val="0"/>
          <w:numId w:val="1003"/>
        </w:numPr>
        <w:pStyle w:val="Compact"/>
      </w:pPr>
      <w:r>
        <w:t xml:space="preserve">Led the implementation of a mobile payment platform that increased transaction efficiency by 40% for Nairobi-based businesses.</w:t>
      </w:r>
    </w:p>
    <w:bookmarkEnd w:id="23"/>
    <w:bookmarkStart w:id="24" w:name="project-manager"/>
    <w:p>
      <w:pPr>
        <w:pStyle w:val="Heading3"/>
      </w:pPr>
      <w:r>
        <w:t xml:space="preserve">Project Manager</w:t>
      </w:r>
    </w:p>
    <w:p>
      <w:pPr>
        <w:pStyle w:val="FirstParagraph"/>
      </w:pPr>
      <w:r>
        <w:rPr>
          <w:iCs/>
          <w:i/>
        </w:rPr>
        <w:t xml:space="preserve">African Digital Innovations, Nairobi, Kenya</w:t>
      </w:r>
      <w:r>
        <w:t xml:space="preserve"> </w:t>
      </w:r>
      <w:r>
        <w:t xml:space="preserve">| June 2015 – December 2018</w:t>
      </w:r>
    </w:p>
    <w:p>
      <w:pPr>
        <w:numPr>
          <w:ilvl w:val="0"/>
          <w:numId w:val="1004"/>
        </w:numPr>
        <w:pStyle w:val="Compact"/>
      </w:pPr>
      <w:r>
        <w:t xml:space="preserve">Spearheaded the development of a digital learning platform for schools in Nairobi, impacting over 50,000 students.</w:t>
      </w:r>
    </w:p>
    <w:p>
      <w:pPr>
        <w:numPr>
          <w:ilvl w:val="0"/>
          <w:numId w:val="1004"/>
        </w:numPr>
        <w:pStyle w:val="Compact"/>
      </w:pPr>
      <w:r>
        <w:t xml:space="preserve">Collaborated with government agencies to secure funding for tech-driven education initiatives in Kenya.</w:t>
      </w:r>
    </w:p>
    <w:p>
      <w:pPr>
        <w:numPr>
          <w:ilvl w:val="0"/>
          <w:numId w:val="1004"/>
        </w:numPr>
        <w:pStyle w:val="Compact"/>
      </w:pPr>
      <w:r>
        <w:t xml:space="preserve">Reduced project delivery time by 25% through process optimization and agile methodologies.</w:t>
      </w:r>
    </w:p>
    <w:bookmarkEnd w:id="24"/>
    <w:bookmarkStart w:id="25" w:name="it-systems-analyst"/>
    <w:p>
      <w:pPr>
        <w:pStyle w:val="Heading3"/>
      </w:pPr>
      <w:r>
        <w:t xml:space="preserve">IT Systems Analyst</w:t>
      </w:r>
    </w:p>
    <w:p>
      <w:pPr>
        <w:pStyle w:val="FirstParagraph"/>
      </w:pPr>
      <w:r>
        <w:rPr>
          <w:iCs/>
          <w:i/>
        </w:rPr>
        <w:t xml:space="preserve">Nairobi Data Hub, Nairobi, Kenya</w:t>
      </w:r>
      <w:r>
        <w:t xml:space="preserve"> </w:t>
      </w:r>
      <w:r>
        <w:t xml:space="preserve">| July 2012 – May 2015</w:t>
      </w:r>
    </w:p>
    <w:p>
      <w:pPr>
        <w:numPr>
          <w:ilvl w:val="0"/>
          <w:numId w:val="1005"/>
        </w:numPr>
        <w:pStyle w:val="Compact"/>
      </w:pPr>
      <w:r>
        <w:t xml:space="preserve">Analyzed and improved IT systems for multinational corporations operating in Nairobi.</w:t>
      </w:r>
    </w:p>
    <w:p>
      <w:pPr>
        <w:numPr>
          <w:ilvl w:val="0"/>
          <w:numId w:val="1005"/>
        </w:numPr>
        <w:pStyle w:val="Compact"/>
      </w:pPr>
      <w:r>
        <w:t xml:space="preserve">Developed a data analytics dashboard that enhanced decision-making for clients in the financial sector.</w:t>
      </w:r>
    </w:p>
    <w:p>
      <w:pPr>
        <w:numPr>
          <w:ilvl w:val="0"/>
          <w:numId w:val="1005"/>
        </w:numPr>
        <w:pStyle w:val="Compact"/>
      </w:pPr>
      <w:r>
        <w:t xml:space="preserve">Trained local staff on system maintenance, fostering technical capacity in Kenya Nairobi.</w:t>
      </w:r>
    </w:p>
    <w:bookmarkEnd w:id="25"/>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Software Development (Java, Python), Cloud Computing (AWS, Azure), Data Analytics</w:t>
      </w:r>
    </w:p>
    <w:p>
      <w:pPr>
        <w:numPr>
          <w:ilvl w:val="0"/>
          <w:numId w:val="1006"/>
        </w:numPr>
        <w:pStyle w:val="Compact"/>
      </w:pPr>
      <w:r>
        <w:rPr>
          <w:bCs/>
          <w:b/>
        </w:rPr>
        <w:t xml:space="preserve">Project Management:</w:t>
      </w:r>
      <w:r>
        <w:t xml:space="preserve"> </w:t>
      </w:r>
      <w:r>
        <w:t xml:space="preserve">Agile, Scrum, Risk Management</w:t>
      </w:r>
    </w:p>
    <w:p>
      <w:pPr>
        <w:numPr>
          <w:ilvl w:val="0"/>
          <w:numId w:val="1006"/>
        </w:numPr>
        <w:pStyle w:val="Compact"/>
      </w:pPr>
      <w:r>
        <w:rPr>
          <w:bCs/>
          <w:b/>
        </w:rPr>
        <w:t xml:space="preserve">Communication:</w:t>
      </w:r>
      <w:r>
        <w:t xml:space="preserve"> </w:t>
      </w:r>
      <w:r>
        <w:t xml:space="preserve">Cross-cultural collaboration, Stakeholder Engagement</w:t>
      </w:r>
    </w:p>
    <w:p>
      <w:pPr>
        <w:numPr>
          <w:ilvl w:val="0"/>
          <w:numId w:val="1006"/>
        </w:numPr>
        <w:pStyle w:val="Compact"/>
      </w:pPr>
      <w:r>
        <w:rPr>
          <w:bCs/>
          <w:b/>
        </w:rPr>
        <w:t xml:space="preserve">Languages:</w:t>
      </w:r>
      <w:r>
        <w:t xml:space="preserve"> </w:t>
      </w:r>
      <w:r>
        <w:t xml:space="preserve">English (Fluent), Swahili (Proficient)</w:t>
      </w:r>
    </w:p>
    <w:bookmarkEnd w:id="27"/>
    <w:bookmarkStart w:id="28" w:name="certifications"/>
    <w:p>
      <w:pPr>
        <w:pStyle w:val="Heading2"/>
      </w:pPr>
      <w:r>
        <w:t xml:space="preserve">Certifications</w:t>
      </w:r>
    </w:p>
    <w:p>
      <w:pPr>
        <w:numPr>
          <w:ilvl w:val="0"/>
          <w:numId w:val="1007"/>
        </w:numPr>
        <w:pStyle w:val="Compact"/>
      </w:pPr>
      <w:r>
        <w:t xml:space="preserve">Certified ScrumMaster (CSM), Scrum Alliance, 2017</w:t>
      </w:r>
    </w:p>
    <w:p>
      <w:pPr>
        <w:numPr>
          <w:ilvl w:val="0"/>
          <w:numId w:val="1007"/>
        </w:numPr>
        <w:pStyle w:val="Compact"/>
      </w:pPr>
      <w:r>
        <w:t xml:space="preserve">Google Analytics Certification, 2019</w:t>
      </w:r>
    </w:p>
    <w:p>
      <w:pPr>
        <w:numPr>
          <w:ilvl w:val="0"/>
          <w:numId w:val="1007"/>
        </w:numPr>
        <w:pStyle w:val="Compact"/>
      </w:pPr>
      <w:r>
        <w:t xml:space="preserve">Kenya IT Governance Framework (KIGF) Certification, 2020</w:t>
      </w:r>
    </w:p>
    <w:bookmarkEnd w:id="28"/>
    <w:bookmarkStart w:id="29" w:name="professional-affiliations"/>
    <w:p>
      <w:pPr>
        <w:pStyle w:val="Heading2"/>
      </w:pPr>
      <w:r>
        <w:t xml:space="preserve">Professional Affiliations</w:t>
      </w:r>
    </w:p>
    <w:p>
      <w:pPr>
        <w:numPr>
          <w:ilvl w:val="0"/>
          <w:numId w:val="1008"/>
        </w:numPr>
        <w:pStyle w:val="Compact"/>
      </w:pPr>
      <w:r>
        <w:t xml:space="preserve">Member, Kenya IT Society (KITS)</w:t>
      </w:r>
    </w:p>
    <w:p>
      <w:pPr>
        <w:numPr>
          <w:ilvl w:val="0"/>
          <w:numId w:val="1008"/>
        </w:numPr>
        <w:pStyle w:val="Compact"/>
      </w:pPr>
      <w:r>
        <w:t xml:space="preserve">Volunteer, Nairobi Tech Hub Mentorship Program</w:t>
      </w:r>
    </w:p>
    <w:p>
      <w:pPr>
        <w:numPr>
          <w:ilvl w:val="0"/>
          <w:numId w:val="1008"/>
        </w:numPr>
        <w:pStyle w:val="Compact"/>
      </w:pPr>
      <w:r>
        <w:t xml:space="preserve">Participant, Africa Digital Innovation Summit (2021)</w:t>
      </w:r>
    </w:p>
    <w:bookmarkEnd w:id="29"/>
    <w:bookmarkStart w:id="32" w:name="projects-and-contributions"/>
    <w:p>
      <w:pPr>
        <w:pStyle w:val="Heading2"/>
      </w:pPr>
      <w:r>
        <w:t xml:space="preserve">Projects and Contributions</w:t>
      </w:r>
    </w:p>
    <w:bookmarkStart w:id="30" w:name="educational-tech-initiative-in-nairobi"/>
    <w:p>
      <w:pPr>
        <w:pStyle w:val="Heading3"/>
      </w:pPr>
      <w:r>
        <w:t xml:space="preserve">Educational Tech Initiative in Nairobi</w:t>
      </w:r>
    </w:p>
    <w:p>
      <w:pPr>
        <w:pStyle w:val="FirstParagraph"/>
      </w:pPr>
      <w:r>
        <w:t xml:space="preserve">Mason led a team to create an online learning platform that expanded access to quality education for underprivileged students in Nairobi. The project received recognition from the Kenya Ministry of Education.</w:t>
      </w:r>
    </w:p>
    <w:bookmarkEnd w:id="30"/>
    <w:bookmarkStart w:id="31" w:name="smart-city-development"/>
    <w:p>
      <w:pPr>
        <w:pStyle w:val="Heading3"/>
      </w:pPr>
      <w:r>
        <w:t xml:space="preserve">Smart City Development</w:t>
      </w:r>
    </w:p>
    <w:p>
      <w:pPr>
        <w:pStyle w:val="FirstParagraph"/>
      </w:pPr>
      <w:r>
        <w:t xml:space="preserve">Contributed to the design of a smart traffic management system for Nairobi, reducing congestion by 15% in pilot areas. The initiative was featured in local media and international tech forums.</w:t>
      </w:r>
    </w:p>
    <w:bookmarkEnd w:id="31"/>
    <w:bookmarkEnd w:id="32"/>
    <w:bookmarkStart w:id="33" w:name="references"/>
    <w:p>
      <w:pPr>
        <w:pStyle w:val="Heading2"/>
      </w:pPr>
      <w:r>
        <w:t xml:space="preserve">References</w:t>
      </w:r>
    </w:p>
    <w:p>
      <w:pPr>
        <w:pStyle w:val="FirstParagraph"/>
      </w:pPr>
      <w:r>
        <w:t xml:space="preserve">Available upon request. References include former colleagues from Kenya Nairobi-based organizations such as the Kenya Association of Manufacturers and the Nairobi Business Chamber.</w:t>
      </w:r>
    </w:p>
    <w:p>
      <w:pPr>
        <w:pStyle w:val="BodyText"/>
      </w:pPr>
      <w:r>
        <w:t xml:space="preserve">This Curriculum Vitae is tailored for professional opportunities in Kenya Nairobi, reflecting Mason’s commitment to contributing to the region’s growth through technology and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2026-07-21T09:06:42Z</dcterms:created>
  <dcterms:modified xsi:type="dcterms:W3CDTF">2026-07-21T09:06:42Z</dcterms:modified>
</cp:coreProperties>
</file>

<file path=docProps/custom.xml><?xml version="1.0" encoding="utf-8"?>
<Properties xmlns="http://schemas.openxmlformats.org/officeDocument/2006/custom-properties" xmlns:vt="http://schemas.openxmlformats.org/officeDocument/2006/docPropsVTypes"/>
</file>