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r>
        <w:t xml:space="preserve"> </w:t>
      </w:r>
      <w:r>
        <w:t xml:space="preserve">|</w:t>
      </w:r>
      <w:r>
        <w:t xml:space="preserve"> </w:t>
      </w:r>
      <w:r>
        <w:t xml:space="preserve">Kuwait</w:t>
      </w:r>
      <w:r>
        <w:t xml:space="preserve"> </w:t>
      </w:r>
      <w:r>
        <w:t xml:space="preserve">Kuwait</w:t>
      </w:r>
      <w:r>
        <w:t xml:space="preserve"> </w:t>
      </w:r>
      <w:r>
        <w:t xml:space="preserve">City</w:t>
      </w:r>
    </w:p>
    <w:bookmarkStart w:id="31"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Kuwait City, State of Kuwait</w:t>
      </w:r>
      <w:r>
        <w:br/>
      </w:r>
      <w:r>
        <w:rPr>
          <w:bCs/>
          <w:b/>
        </w:rPr>
        <w:t xml:space="preserve">Email:</w:t>
      </w:r>
      <w:r>
        <w:t xml:space="preserve"> </w:t>
      </w:r>
      <w:r>
        <w:t xml:space="preserve">mason.kuwait@example.com</w:t>
      </w:r>
      <w:r>
        <w:br/>
      </w:r>
      <w:r>
        <w:rPr>
          <w:bCs/>
          <w:b/>
        </w:rPr>
        <w:t xml:space="preserve">Phone:</w:t>
      </w:r>
      <w:r>
        <w:t xml:space="preserve"> </w:t>
      </w:r>
      <w:r>
        <w:t xml:space="preserve">+965 1234 5678</w:t>
      </w:r>
    </w:p>
    <w:bookmarkEnd w:id="20"/>
    <w:bookmarkStart w:id="21" w:name="professional-summary"/>
    <w:p>
      <w:pPr>
        <w:pStyle w:val="Heading2"/>
      </w:pPr>
      <w:r>
        <w:t xml:space="preserve">Professional Summary</w:t>
      </w:r>
    </w:p>
    <w:p>
      <w:pPr>
        <w:pStyle w:val="FirstParagraph"/>
      </w:pPr>
      <w:r>
        <w:t xml:space="preserve">Mason is a highly motivated and experienced professional with a strong background in [insert field, e.g., engineering, business management, or technology]. With over [X years] of expertise in the dynamic environment of Kuwait City, Mason has consistently demonstrated leadership, adaptability, and a commitment to excellence. His work ethic aligns with the values of innovation and efficiency that define the business landscape in Kuwait. Mason's ability to navigate multicultural teams and his deep understanding of local industry practices make him a valuable asset for organizations operating in or expanding to Kuwait City.</w:t>
      </w:r>
    </w:p>
    <w:bookmarkEnd w:id="21"/>
    <w:bookmarkStart w:id="22" w:name="education"/>
    <w:p>
      <w:pPr>
        <w:pStyle w:val="Heading2"/>
      </w:pPr>
      <w:r>
        <w:t xml:space="preserve">Education</w:t>
      </w:r>
    </w:p>
    <w:p>
      <w:pPr>
        <w:pStyle w:val="FirstParagraph"/>
      </w:pPr>
      <w:r>
        <w:rPr>
          <w:bCs/>
          <w:b/>
        </w:rPr>
        <w:t xml:space="preserve">Master of Science in [Field]</w:t>
      </w:r>
      <w:r>
        <w:br/>
      </w:r>
      <w:r>
        <w:t xml:space="preserve">University of [Name], [City, Country]</w:t>
      </w:r>
      <w:r>
        <w:br/>
      </w:r>
      <w:r>
        <w:t xml:space="preserve">Graduated: [Year]</w:t>
      </w:r>
    </w:p>
    <w:p>
      <w:pPr>
        <w:pStyle w:val="BodyText"/>
      </w:pPr>
      <w:r>
        <w:rPr>
          <w:bCs/>
          <w:b/>
        </w:rPr>
        <w:t xml:space="preserve">Bachelor of Arts in [Field]</w:t>
      </w:r>
      <w:r>
        <w:br/>
      </w:r>
      <w:r>
        <w:t xml:space="preserve">University of [Name], [City, Country]</w:t>
      </w:r>
      <w:r>
        <w:br/>
      </w:r>
      <w:r>
        <w:t xml:space="preserve">Graduated: [Year]</w:t>
      </w:r>
    </w:p>
    <w:bookmarkEnd w:id="22"/>
    <w:bookmarkStart w:id="23" w:name="work-experience"/>
    <w:p>
      <w:pPr>
        <w:pStyle w:val="Heading2"/>
      </w:pPr>
      <w:r>
        <w:t xml:space="preserve">Work Experience</w:t>
      </w:r>
    </w:p>
    <w:p>
      <w:pPr>
        <w:pStyle w:val="FirstParagraph"/>
      </w:pPr>
      <w:r>
        <w:rPr>
          <w:bCs/>
          <w:b/>
        </w:rPr>
        <w:t xml:space="preserve">Senior Project Manager</w:t>
      </w:r>
      <w:r>
        <w:br/>
      </w:r>
      <w:r>
        <w:t xml:space="preserve">Company Name, Kuwait City, Kuwait</w:t>
      </w:r>
      <w:r>
        <w:br/>
      </w:r>
      <w:r>
        <w:t xml:space="preserve">January 2018 – Present</w:t>
      </w:r>
    </w:p>
    <w:p>
      <w:pPr>
        <w:numPr>
          <w:ilvl w:val="0"/>
          <w:numId w:val="1001"/>
        </w:numPr>
        <w:pStyle w:val="Compact"/>
      </w:pPr>
      <w:r>
        <w:t xml:space="preserve">Managed cross-functional teams to deliver large-scale infrastructure projects in Kuwait City, ensuring timely completion and adherence to budgetary constraints.</w:t>
      </w:r>
    </w:p>
    <w:p>
      <w:pPr>
        <w:numPr>
          <w:ilvl w:val="0"/>
          <w:numId w:val="1001"/>
        </w:numPr>
        <w:pStyle w:val="Compact"/>
      </w:pPr>
      <w:r>
        <w:t xml:space="preserve">Collaborated with local stakeholders to align project goals with the strategic objectives of the State of Kuwait.</w:t>
      </w:r>
    </w:p>
    <w:p>
      <w:pPr>
        <w:numPr>
          <w:ilvl w:val="0"/>
          <w:numId w:val="1001"/>
        </w:numPr>
        <w:pStyle w:val="Compact"/>
      </w:pPr>
      <w:r>
        <w:t xml:space="preserve">Implemented innovative solutions to enhance operational efficiency, resulting in a 15% reduction in project delivery time.</w:t>
      </w:r>
    </w:p>
    <w:p>
      <w:pPr>
        <w:pStyle w:val="FirstParagraph"/>
      </w:pPr>
      <w:r>
        <w:rPr>
          <w:bCs/>
          <w:b/>
        </w:rPr>
        <w:t xml:space="preserve">Project Engineer</w:t>
      </w:r>
      <w:r>
        <w:br/>
      </w:r>
      <w:r>
        <w:t xml:space="preserve">Company Name, Kuwait City, Kuwait</w:t>
      </w:r>
      <w:r>
        <w:br/>
      </w:r>
      <w:r>
        <w:t xml:space="preserve">June 2014 – December 2017</w:t>
      </w:r>
    </w:p>
    <w:p>
      <w:pPr>
        <w:numPr>
          <w:ilvl w:val="0"/>
          <w:numId w:val="1002"/>
        </w:numPr>
        <w:pStyle w:val="Compact"/>
      </w:pPr>
      <w:r>
        <w:t xml:space="preserve">Designed and executed engineering solutions for commercial and industrial clients in Kuwait City, focusing on sustainability and cost-effectiveness.</w:t>
      </w:r>
    </w:p>
    <w:p>
      <w:pPr>
        <w:numPr>
          <w:ilvl w:val="0"/>
          <w:numId w:val="1002"/>
        </w:numPr>
        <w:pStyle w:val="Compact"/>
      </w:pPr>
      <w:r>
        <w:t xml:space="preserve">Provided technical expertise to resolve complex challenges, ensuring compliance with local regulations and international standards.</w:t>
      </w:r>
    </w:p>
    <w:p>
      <w:pPr>
        <w:numPr>
          <w:ilvl w:val="0"/>
          <w:numId w:val="1002"/>
        </w:numPr>
        <w:pStyle w:val="Compact"/>
      </w:pPr>
      <w:r>
        <w:t xml:space="preserve">Supported the development of training programs for junior engineers, fostering a culture of continuous learning within the organization.</w:t>
      </w:r>
    </w:p>
    <w:bookmarkEnd w:id="23"/>
    <w:bookmarkStart w:id="24" w:name="skills"/>
    <w:p>
      <w:pPr>
        <w:pStyle w:val="Heading2"/>
      </w:pPr>
      <w:r>
        <w:t xml:space="preserve">Skills</w:t>
      </w:r>
    </w:p>
    <w:p>
      <w:pPr>
        <w:numPr>
          <w:ilvl w:val="0"/>
          <w:numId w:val="1003"/>
        </w:numPr>
        <w:pStyle w:val="Compact"/>
      </w:pPr>
      <w:r>
        <w:t xml:space="preserve">Project Management (PMP-certified)</w:t>
      </w:r>
    </w:p>
    <w:p>
      <w:pPr>
        <w:numPr>
          <w:ilvl w:val="0"/>
          <w:numId w:val="1003"/>
        </w:numPr>
        <w:pStyle w:val="Compact"/>
      </w:pPr>
      <w:r>
        <w:t xml:space="preserve">Leadership and Team Development</w:t>
      </w:r>
    </w:p>
    <w:p>
      <w:pPr>
        <w:numPr>
          <w:ilvl w:val="0"/>
          <w:numId w:val="1003"/>
        </w:numPr>
        <w:pStyle w:val="Compact"/>
      </w:pPr>
      <w:r>
        <w:t xml:space="preserve">Technical Proficiency in [e.g., CAD, ERP systems, or industry-specific software]</w:t>
      </w:r>
    </w:p>
    <w:p>
      <w:pPr>
        <w:numPr>
          <w:ilvl w:val="0"/>
          <w:numId w:val="1003"/>
        </w:numPr>
        <w:pStyle w:val="Compact"/>
      </w:pPr>
      <w:r>
        <w:t xml:space="preserve">Cross-Cultural Communication</w:t>
      </w:r>
    </w:p>
    <w:p>
      <w:pPr>
        <w:numPr>
          <w:ilvl w:val="0"/>
          <w:numId w:val="1003"/>
        </w:numPr>
        <w:pStyle w:val="Compact"/>
      </w:pPr>
      <w:r>
        <w:t xml:space="preserve">Budget Planning and Financial Analysis</w:t>
      </w:r>
    </w:p>
    <w:p>
      <w:pPr>
        <w:numPr>
          <w:ilvl w:val="0"/>
          <w:numId w:val="1003"/>
        </w:numPr>
        <w:pStyle w:val="Compact"/>
      </w:pPr>
      <w:r>
        <w:t xml:space="preserve">Problem-Solving and Decision-Making</w:t>
      </w:r>
    </w:p>
    <w:bookmarkEnd w:id="24"/>
    <w:bookmarkStart w:id="25" w:name="certifications"/>
    <w:p>
      <w:pPr>
        <w:pStyle w:val="Heading2"/>
      </w:pPr>
      <w:r>
        <w:t xml:space="preserve">Certifications</w:t>
      </w:r>
    </w:p>
    <w:p>
      <w:pPr>
        <w:pStyle w:val="FirstParagraph"/>
      </w:pPr>
      <w:r>
        <w:rPr>
          <w:bCs/>
          <w:b/>
        </w:rPr>
        <w:t xml:space="preserve">Project Management Professional (PMP)</w:t>
      </w:r>
      <w:r>
        <w:br/>
      </w:r>
      <w:r>
        <w:t xml:space="preserve">PMI, [Year]</w:t>
      </w:r>
    </w:p>
    <w:p>
      <w:pPr>
        <w:pStyle w:val="BodyText"/>
      </w:pPr>
      <w:r>
        <w:rPr>
          <w:bCs/>
          <w:b/>
        </w:rPr>
        <w:t xml:space="preserve">LEED Green Associate</w:t>
      </w:r>
      <w:r>
        <w:br/>
      </w:r>
      <w:r>
        <w:t xml:space="preserve">USGBC, [Year]</w:t>
      </w:r>
    </w:p>
    <w:bookmarkEnd w:id="25"/>
    <w:bookmarkStart w:id="26"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Arabic – Intermediate (reading/writing)</w:t>
      </w:r>
    </w:p>
    <w:bookmarkEnd w:id="26"/>
    <w:bookmarkStart w:id="27" w:name="professional-affiliations"/>
    <w:p>
      <w:pPr>
        <w:pStyle w:val="Heading2"/>
      </w:pPr>
      <w:r>
        <w:t xml:space="preserve">Professional Affiliations</w:t>
      </w:r>
    </w:p>
    <w:p>
      <w:pPr>
        <w:pStyle w:val="FirstParagraph"/>
      </w:pPr>
      <w:r>
        <w:rPr>
          <w:bCs/>
          <w:b/>
        </w:rPr>
        <w:t xml:space="preserve">Kuwait Engineers Association (KEA)</w:t>
      </w:r>
      <w:r>
        <w:br/>
      </w:r>
      <w:r>
        <w:t xml:space="preserve">Member since [Year]</w:t>
      </w:r>
    </w:p>
    <w:p>
      <w:pPr>
        <w:pStyle w:val="BodyText"/>
      </w:pPr>
      <w:r>
        <w:rPr>
          <w:bCs/>
          <w:b/>
        </w:rPr>
        <w:t xml:space="preserve">International Project Management Association (IPMA)</w:t>
      </w:r>
      <w:r>
        <w:br/>
      </w:r>
      <w:r>
        <w:t xml:space="preserve">Member since [Year]</w:t>
      </w:r>
    </w:p>
    <w:bookmarkEnd w:id="27"/>
    <w:bookmarkStart w:id="28" w:name="community-involvement"/>
    <w:p>
      <w:pPr>
        <w:pStyle w:val="Heading2"/>
      </w:pPr>
      <w:r>
        <w:t xml:space="preserve">Community Involvement</w:t>
      </w:r>
    </w:p>
    <w:p>
      <w:pPr>
        <w:pStyle w:val="FirstParagraph"/>
      </w:pPr>
      <w:r>
        <w:t xml:space="preserve">Mason actively contributes to the development of Kuwait City through community initiatives. He has volunteered with local organizations focused on youth education and environmental sustainability. His efforts align with the vision of Kuwait's National Transformation Program, emphasizing innovation and social responsibility.</w:t>
      </w:r>
    </w:p>
    <w:bookmarkEnd w:id="28"/>
    <w:bookmarkStart w:id="29" w:name="references"/>
    <w:p>
      <w:pPr>
        <w:pStyle w:val="Heading2"/>
      </w:pPr>
      <w:r>
        <w:t xml:space="preserve">References</w:t>
      </w:r>
    </w:p>
    <w:p>
      <w:pPr>
        <w:pStyle w:val="FirstParagraph"/>
      </w:pPr>
      <w:r>
        <w:t xml:space="preserve">Available upon request. Mason has worked alongside respected professionals in Kuwait City, including [Name], [Title] at [Company], who can attest to his dedication and expertise.</w:t>
      </w:r>
    </w:p>
    <w:bookmarkEnd w:id="29"/>
    <w:bookmarkStart w:id="30" w:name="conclusion"/>
    <w:p>
      <w:pPr>
        <w:pStyle w:val="Heading2"/>
      </w:pPr>
      <w:r>
        <w:t xml:space="preserve">Conclusion</w:t>
      </w:r>
    </w:p>
    <w:p>
      <w:pPr>
        <w:pStyle w:val="FirstParagraph"/>
      </w:pPr>
      <w:r>
        <w:t xml:space="preserve">Mason's career exemplifies the qualities of a professional who thrives in the vibrant and competitive environment of Kuwait City. His ability to combine technical expertise with cultural awareness makes him an ideal candidate for roles that require both global standards and local insights. As a Curriculum Vitae, this document reflects Mason's commitment to excellence and his readiness to contribute meaningfully to the growth of organizations in Kuwait.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 | Kuwait Kuwait City</dc:title>
  <dc:creator/>
  <dc:language>en</dc:language>
  <cp:keywords/>
  <dcterms:created xsi:type="dcterms:W3CDTF">2026-05-30T23:53:24Z</dcterms:created>
  <dcterms:modified xsi:type="dcterms:W3CDTF">2026-05-30T23:53:24Z</dcterms:modified>
</cp:coreProperties>
</file>

<file path=docProps/custom.xml><?xml version="1.0" encoding="utf-8"?>
<Properties xmlns="http://schemas.openxmlformats.org/officeDocument/2006/custom-properties" xmlns:vt="http://schemas.openxmlformats.org/officeDocument/2006/docPropsVTypes"/>
</file>