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t xml:space="preserve">Contact: +7 (XXX) XXX-XX-XX | mason@example.com | Russia, Saint Petersburg</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skilled professional with a proven track record in [insert field, e.g., engineering, education, or business]. With a strong foundation in [specific skills or expertise], Mason has consistently demonstrated adaptability and dedication to excellence. A deep understanding of the unique challenges and opportunities within Russia Saint Petersburg makes Mason an ideal candidate for roles requiring local knowledge and international expertise. This Curriculum Vitae highlights Mason’s qualifications, experiences, and achievements tailored to align with the professional landscape of Russia Saint Petersburg.</w:t>
      </w:r>
    </w:p>
    <w:bookmarkEnd w:id="20"/>
    <w:bookmarkStart w:id="21" w:name="education"/>
    <w:p>
      <w:pPr>
        <w:pStyle w:val="Heading3"/>
      </w:pPr>
      <w:r>
        <w:t xml:space="preserve">Education</w:t>
      </w:r>
    </w:p>
    <w:p>
      <w:pPr>
        <w:numPr>
          <w:ilvl w:val="0"/>
          <w:numId w:val="1001"/>
        </w:numPr>
        <w:pStyle w:val="Compact"/>
      </w:pPr>
      <w:r>
        <w:rPr>
          <w:bCs/>
          <w:b/>
        </w:rPr>
        <w:t xml:space="preserve">Bachelor of Science in [Field of Study]</w:t>
      </w:r>
      <w:r>
        <w:t xml:space="preserve">, [University Name], [City, Country] – Graduated: [Year]</w:t>
      </w:r>
    </w:p>
    <w:p>
      <w:pPr>
        <w:numPr>
          <w:ilvl w:val="0"/>
          <w:numId w:val="1001"/>
        </w:numPr>
        <w:pStyle w:val="Compact"/>
      </w:pPr>
      <w:r>
        <w:rPr>
          <w:bCs/>
          <w:b/>
        </w:rPr>
        <w:t xml:space="preserve">Master’s Degree in [Specialization]</w:t>
      </w:r>
      <w:r>
        <w:t xml:space="preserve">, [University Name], Saint Petersburg, Russia – Graduated: [Year]</w:t>
      </w:r>
    </w:p>
    <w:p>
      <w:pPr>
        <w:numPr>
          <w:ilvl w:val="0"/>
          <w:numId w:val="1001"/>
        </w:numPr>
        <w:pStyle w:val="Compact"/>
      </w:pPr>
      <w:r>
        <w:rPr>
          <w:bCs/>
          <w:b/>
        </w:rPr>
        <w:t xml:space="preserve">Certification in Advanced Project Management</w:t>
      </w:r>
      <w:r>
        <w:t xml:space="preserve">, International Institute of Management (IIM), Moscow, Russia – Completed: [Year]</w:t>
      </w:r>
    </w:p>
    <w:bookmarkEnd w:id="21"/>
    <w:bookmarkStart w:id="25" w:name="professional-experience"/>
    <w:p>
      <w:pPr>
        <w:pStyle w:val="Heading3"/>
      </w:pPr>
      <w:r>
        <w:t xml:space="preserve">Professional Experience</w:t>
      </w:r>
    </w:p>
    <w:bookmarkStart w:id="22" w:name="senior-project-coordinator"/>
    <w:p>
      <w:pPr>
        <w:pStyle w:val="Heading4"/>
      </w:pPr>
      <w:r>
        <w:t xml:space="preserve">Senior Project Coordinator</w:t>
      </w:r>
    </w:p>
    <w:p>
      <w:pPr>
        <w:pStyle w:val="FirstParagraph"/>
      </w:pPr>
      <w:r>
        <w:rPr>
          <w:iCs/>
          <w:i/>
        </w:rPr>
        <w:t xml:space="preserve">[Company Name], Saint Petersburg, Russia | [Start Date] – [End Date]</w:t>
      </w:r>
    </w:p>
    <w:p>
      <w:pPr>
        <w:numPr>
          <w:ilvl w:val="0"/>
          <w:numId w:val="1002"/>
        </w:numPr>
        <w:pStyle w:val="Compact"/>
      </w:pPr>
      <w:r>
        <w:t xml:space="preserve">Managed cross-functional teams to deliver complex projects on time and within budget, ensuring alignment with the strategic goals of the organization in Russia Saint Petersburg.</w:t>
      </w:r>
    </w:p>
    <w:p>
      <w:pPr>
        <w:numPr>
          <w:ilvl w:val="0"/>
          <w:numId w:val="1002"/>
        </w:numPr>
        <w:pStyle w:val="Compact"/>
      </w:pPr>
      <w:r>
        <w:t xml:space="preserve">Collaborated with local stakeholders and government entities to navigate regulatory frameworks specific to Saint Petersburg’s infrastructure development.</w:t>
      </w:r>
    </w:p>
    <w:p>
      <w:pPr>
        <w:numPr>
          <w:ilvl w:val="0"/>
          <w:numId w:val="1002"/>
        </w:numPr>
        <w:pStyle w:val="Compact"/>
      </w:pPr>
      <w:r>
        <w:t xml:space="preserve">Implemented innovative solutions to improve operational efficiency, resulting in a 20% reduction in project delivery time.</w:t>
      </w:r>
    </w:p>
    <w:bookmarkEnd w:id="22"/>
    <w:bookmarkStart w:id="23" w:name="lead-engineer"/>
    <w:p>
      <w:pPr>
        <w:pStyle w:val="Heading4"/>
      </w:pPr>
      <w:r>
        <w:t xml:space="preserve">Lead Engineer</w:t>
      </w:r>
    </w:p>
    <w:p>
      <w:pPr>
        <w:pStyle w:val="FirstParagraph"/>
      </w:pPr>
      <w:r>
        <w:rPr>
          <w:iCs/>
          <w:i/>
        </w:rPr>
        <w:t xml:space="preserve">[Company Name], Saint Petersburg, Russia | [Start Date] – [End Date]</w:t>
      </w:r>
    </w:p>
    <w:p>
      <w:pPr>
        <w:numPr>
          <w:ilvl w:val="0"/>
          <w:numId w:val="1003"/>
        </w:numPr>
        <w:pStyle w:val="Compact"/>
      </w:pPr>
      <w:r>
        <w:t xml:space="preserve">Designed and executed engineering solutions for large-scale urban development projects in Saint Petersburg, including transportation and energy infrastructure.</w:t>
      </w:r>
    </w:p>
    <w:p>
      <w:pPr>
        <w:numPr>
          <w:ilvl w:val="0"/>
          <w:numId w:val="1003"/>
        </w:numPr>
        <w:pStyle w:val="Compact"/>
      </w:pPr>
      <w:r>
        <w:t xml:space="preserve">Provided technical guidance to junior engineers, fostering a culture of innovation and continuous learning.</w:t>
      </w:r>
    </w:p>
    <w:p>
      <w:pPr>
        <w:numPr>
          <w:ilvl w:val="0"/>
          <w:numId w:val="1003"/>
        </w:numPr>
        <w:pStyle w:val="Compact"/>
      </w:pPr>
      <w:r>
        <w:t xml:space="preserve">Partnered with international firms to integrate global best practices into local projects, enhancing the quality of work in Russia Saint Petersburg.</w:t>
      </w:r>
    </w:p>
    <w:bookmarkEnd w:id="23"/>
    <w:bookmarkStart w:id="24" w:name="junior-consultant"/>
    <w:p>
      <w:pPr>
        <w:pStyle w:val="Heading4"/>
      </w:pPr>
      <w:r>
        <w:t xml:space="preserve">Junior Consultant</w:t>
      </w:r>
    </w:p>
    <w:p>
      <w:pPr>
        <w:pStyle w:val="FirstParagraph"/>
      </w:pPr>
      <w:r>
        <w:rPr>
          <w:iCs/>
          <w:i/>
        </w:rPr>
        <w:t xml:space="preserve">[Company Name], Moscow, Russia | [Start Date] – [End Date]</w:t>
      </w:r>
    </w:p>
    <w:p>
      <w:pPr>
        <w:numPr>
          <w:ilvl w:val="0"/>
          <w:numId w:val="1004"/>
        </w:numPr>
        <w:pStyle w:val="Compact"/>
      </w:pPr>
      <w:r>
        <w:t xml:space="preserve">Supported clients in optimizing business strategies, with a focus on market entry and expansion in Saint Petersburg.</w:t>
      </w:r>
    </w:p>
    <w:p>
      <w:pPr>
        <w:numPr>
          <w:ilvl w:val="0"/>
          <w:numId w:val="1004"/>
        </w:numPr>
        <w:pStyle w:val="Compact"/>
      </w:pPr>
      <w:r>
        <w:t xml:space="preserve">Conducted in-depth research on local economic trends and industry demands to inform strategic recommendations.</w:t>
      </w:r>
    </w:p>
    <w:p>
      <w:pPr>
        <w:numPr>
          <w:ilvl w:val="0"/>
          <w:numId w:val="1004"/>
        </w:numPr>
        <w:pStyle w:val="Compact"/>
      </w:pPr>
      <w:r>
        <w:t xml:space="preserve">Delivered presentations to high-level stakeholders, emphasizing the importance of cultural and regulatory awareness when operating in Russia Saint Petersburg.</w:t>
      </w:r>
    </w:p>
    <w:bookmarkEnd w:id="24"/>
    <w:bookmarkEnd w:id="25"/>
    <w:bookmarkStart w:id="26" w:name="skills"/>
    <w:p>
      <w:pPr>
        <w:pStyle w:val="Heading3"/>
      </w:pPr>
      <w:r>
        <w:t xml:space="preserve">Skills</w:t>
      </w:r>
    </w:p>
    <w:p>
      <w:pPr>
        <w:numPr>
          <w:ilvl w:val="0"/>
          <w:numId w:val="1005"/>
        </w:numPr>
        <w:pStyle w:val="Compact"/>
      </w:pPr>
      <w:r>
        <w:rPr>
          <w:bCs/>
          <w:b/>
        </w:rPr>
        <w:t xml:space="preserve">Technical Proficiency:</w:t>
      </w:r>
      <w:r>
        <w:t xml:space="preserve"> </w:t>
      </w:r>
      <w:r>
        <w:t xml:space="preserve">[List specific skills, e.g., AutoCAD, GIS mapping, data analysis software]</w:t>
      </w:r>
    </w:p>
    <w:p>
      <w:pPr>
        <w:numPr>
          <w:ilvl w:val="0"/>
          <w:numId w:val="1005"/>
        </w:numPr>
        <w:pStyle w:val="Compact"/>
      </w:pPr>
      <w:r>
        <w:rPr>
          <w:bCs/>
          <w:b/>
        </w:rPr>
        <w:t xml:space="preserve">Languages:</w:t>
      </w:r>
      <w:r>
        <w:t xml:space="preserve"> </w:t>
      </w:r>
      <w:r>
        <w:t xml:space="preserve">English (fluent), Russian (fluent), [Additional languages if applicable]</w:t>
      </w:r>
    </w:p>
    <w:p>
      <w:pPr>
        <w:numPr>
          <w:ilvl w:val="0"/>
          <w:numId w:val="1005"/>
        </w:numPr>
        <w:pStyle w:val="Compact"/>
      </w:pPr>
      <w:r>
        <w:rPr>
          <w:bCs/>
          <w:b/>
        </w:rPr>
        <w:t xml:space="preserve">Project Management:</w:t>
      </w:r>
      <w:r>
        <w:t xml:space="preserve"> </w:t>
      </w:r>
      <w:r>
        <w:t xml:space="preserve">Agile methodologies, risk assessment, budget planning</w:t>
      </w:r>
    </w:p>
    <w:p>
      <w:pPr>
        <w:numPr>
          <w:ilvl w:val="0"/>
          <w:numId w:val="1005"/>
        </w:numPr>
        <w:pStyle w:val="Compact"/>
      </w:pPr>
      <w:r>
        <w:rPr>
          <w:bCs/>
          <w:b/>
        </w:rPr>
        <w:t xml:space="preserve">Cultural Competence:</w:t>
      </w:r>
      <w:r>
        <w:t xml:space="preserve"> </w:t>
      </w:r>
      <w:r>
        <w:t xml:space="preserve">Deep understanding of business etiquette and professional norms in Russia Saint Petersburg</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ISO 9001:2015 Quality Management Systems Auditor</w:t>
      </w:r>
      <w:r>
        <w:t xml:space="preserve">, [Institution Name], [Year]</w:t>
      </w:r>
    </w:p>
    <w:p>
      <w:pPr>
        <w:numPr>
          <w:ilvl w:val="0"/>
          <w:numId w:val="1006"/>
        </w:numPr>
        <w:pStyle w:val="Compact"/>
      </w:pPr>
      <w:r>
        <w:rPr>
          <w:bCs/>
          <w:b/>
        </w:rPr>
        <w:t xml:space="preserve">Advanced Course in Urban Planning for Saint Petersburg</w:t>
      </w:r>
      <w:r>
        <w:t xml:space="preserve">, Saint Petersburg State University, [Year]</w:t>
      </w:r>
    </w:p>
    <w:p>
      <w:pPr>
        <w:numPr>
          <w:ilvl w:val="0"/>
          <w:numId w:val="1006"/>
        </w:numPr>
        <w:pStyle w:val="Compact"/>
      </w:pPr>
      <w:r>
        <w:rPr>
          <w:bCs/>
          <w:b/>
        </w:rPr>
        <w:t xml:space="preserve">Certificate in Cross-Cultural Communication</w:t>
      </w:r>
      <w:r>
        <w:t xml:space="preserve">, International Business Institute, [Year]</w:t>
      </w:r>
    </w:p>
    <w:bookmarkEnd w:id="27"/>
    <w:bookmarkStart w:id="28" w:name="projects-achievements"/>
    <w:p>
      <w:pPr>
        <w:pStyle w:val="Heading3"/>
      </w:pPr>
      <w:r>
        <w:t xml:space="preserve">Projects &amp; Achievements</w:t>
      </w:r>
    </w:p>
    <w:p>
      <w:pPr>
        <w:pStyle w:val="FirstParagraph"/>
      </w:pPr>
      <w:r>
        <w:t xml:space="preserve">Mason has been instrumental in the successful completion of several high-profile projects in Russia Saint Petersburg. One notable initiative involved the modernization of public transportation networks, which reduced congestion by 15% and improved accessibility for over 500,000 residents. Another project focused on sustainable energy solutions for industrial zones, aligning with Saint Petersburg’s environmental goals and reducing carbon emissions by 25%.</w:t>
      </w:r>
    </w:p>
    <w:bookmarkEnd w:id="28"/>
    <w:bookmarkStart w:id="29" w:name="community-involvement"/>
    <w:p>
      <w:pPr>
        <w:pStyle w:val="Heading3"/>
      </w:pPr>
      <w:r>
        <w:t xml:space="preserve">Community Involvement</w:t>
      </w:r>
    </w:p>
    <w:p>
      <w:pPr>
        <w:numPr>
          <w:ilvl w:val="0"/>
          <w:numId w:val="1007"/>
        </w:numPr>
        <w:pStyle w:val="Compact"/>
      </w:pPr>
      <w:r>
        <w:rPr>
          <w:bCs/>
          <w:b/>
        </w:rPr>
        <w:t xml:space="preserve">Volunteer Mentor</w:t>
      </w:r>
      <w:r>
        <w:t xml:space="preserve">, Saint Petersburg Youth Innovation Hub – [Year]</w:t>
      </w:r>
    </w:p>
    <w:p>
      <w:pPr>
        <w:numPr>
          <w:ilvl w:val="0"/>
          <w:numId w:val="1007"/>
        </w:numPr>
        <w:pStyle w:val="Compact"/>
      </w:pPr>
      <w:r>
        <w:rPr>
          <w:bCs/>
          <w:b/>
        </w:rPr>
        <w:t xml:space="preserve">Participant in Local Business Forums</w:t>
      </w:r>
      <w:r>
        <w:t xml:space="preserve">, Saint Petersburg Chamber of Commerce – [Year]</w:t>
      </w:r>
    </w:p>
    <w:p>
      <w:pPr>
        <w:numPr>
          <w:ilvl w:val="0"/>
          <w:numId w:val="1007"/>
        </w:numPr>
        <w:pStyle w:val="Compact"/>
      </w:pPr>
      <w:r>
        <w:rPr>
          <w:bCs/>
          <w:b/>
        </w:rPr>
        <w:t xml:space="preserve">Public Speaker at Industry Conferences</w:t>
      </w:r>
      <w:r>
        <w:t xml:space="preserve">, Russia Saint Petersburg Technology Expo – [Year]</w:t>
      </w:r>
    </w:p>
    <w:bookmarkEnd w:id="29"/>
    <w:bookmarkStart w:id="30" w:name="references"/>
    <w:p>
      <w:pPr>
        <w:pStyle w:val="Heading3"/>
      </w:pPr>
      <w:r>
        <w:t xml:space="preserve">References</w:t>
      </w:r>
    </w:p>
    <w:p>
      <w:pPr>
        <w:pStyle w:val="FirstParagraph"/>
      </w:pPr>
      <w:r>
        <w:t xml:space="preserve">Available upon request. Mason has worked with renowned organizations in Russia Saint Petersburg, including [Company Name], and can provide references from industry leaders and academic institutions.</w:t>
      </w:r>
    </w:p>
    <w:p>
      <w:r>
        <w:pict>
          <v:rect style="width:0;height:1.5pt" o:hralign="center" o:hrstd="t" o:hr="t"/>
        </w:pict>
      </w:r>
    </w:p>
    <w:p>
      <w:pPr>
        <w:pStyle w:val="FirstParagraph"/>
      </w:pPr>
      <w:r>
        <w:t xml:space="preserve">This Curriculum Vitae is tailored for Mason, highlighting expertise aligned with opportunities in Russia Saint Petersburg.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2026-06-03T10:30:52Z</dcterms:created>
  <dcterms:modified xsi:type="dcterms:W3CDTF">2026-06-03T10:30:52Z</dcterms:modified>
</cp:coreProperties>
</file>

<file path=docProps/custom.xml><?xml version="1.0" encoding="utf-8"?>
<Properties xmlns="http://schemas.openxmlformats.org/officeDocument/2006/custom-properties" xmlns:vt="http://schemas.openxmlformats.org/officeDocument/2006/docPropsVTypes"/>
</file>