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Mason</w:t>
      </w:r>
    </w:p>
    <w:bookmarkStart w:id="29" w:name="curriculum-vitae"/>
    <w:p>
      <w:pPr>
        <w:pStyle w:val="Heading1"/>
      </w:pPr>
      <w:r>
        <w:t xml:space="preserve">Curriculum Vitae</w:t>
      </w:r>
    </w:p>
    <w:bookmarkStart w:id="28" w:name="mason"/>
    <w:p>
      <w:pPr>
        <w:pStyle w:val="Heading2"/>
      </w:pPr>
      <w:r>
        <w:t xml:space="preserve">Mason</w:t>
      </w:r>
    </w:p>
    <w:p>
      <w:pPr>
        <w:pStyle w:val="FirstParagraph"/>
      </w:pPr>
      <w:r>
        <w:rPr>
          <w:bCs/>
          <w:b/>
        </w:rPr>
        <w:t xml:space="preserve">Email:</w:t>
      </w:r>
      <w:r>
        <w:t xml:space="preserve"> </w:t>
      </w:r>
      <w:r>
        <w:t xml:space="preserve">mason@example.com |</w:t>
      </w:r>
      <w:r>
        <w:t xml:space="preserve"> </w:t>
      </w:r>
      <w:r>
        <w:rPr>
          <w:bCs/>
          <w:b/>
        </w:rPr>
        <w:t xml:space="preserve">Phone:</w:t>
      </w:r>
      <w:r>
        <w:t xml:space="preserve"> </w:t>
      </w:r>
      <w:r>
        <w:t xml:space="preserve">+221 77 123 4567 |</w:t>
      </w:r>
      <w:r>
        <w:t xml:space="preserve"> </w:t>
      </w:r>
      <w:r>
        <w:rPr>
          <w:bCs/>
          <w:b/>
        </w:rPr>
        <w:t xml:space="preserve">Address:</w:t>
      </w:r>
      <w:r>
        <w:t xml:space="preserve"> </w:t>
      </w:r>
      <w:r>
        <w:t xml:space="preserve">Dakar, Senegal</w:t>
      </w:r>
    </w:p>
    <w:bookmarkStart w:id="20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Mason is a dedicated and experienced professional with a strong background in [industry/field] and a proven track record of success in Senegal Dakar. With over [X years] of expertise, Mason has consistently contributed to innovative projects that align with the needs of the local community and global standards. His work in Senegal Dakar has focused on [specific areas, e.g., infrastructure development, education initiatives, or sustainable practices], demonstrating a deep understanding of regional challenges and opportunities. Mason’s commitment to excellence, collaboration, and cultural sensitivity makes him a valuable asset to any organization operating in Senegal Dakar.</w:t>
      </w:r>
    </w:p>
    <w:bookmarkEnd w:id="20"/>
    <w:bookmarkStart w:id="21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Engineering</w:t>
      </w:r>
      <w:r>
        <w:t xml:space="preserve">, [University Name], Dakar, Senegal (2015-2019)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Masters in International Business</w:t>
      </w:r>
      <w:r>
        <w:t xml:space="preserve">, [University Name], Paris, France (2019-2021)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Sustainable Construction</w:t>
      </w:r>
      <w:r>
        <w:t xml:space="preserve">, [Institution Name], Senegal Dakar (2023)</w:t>
      </w:r>
    </w:p>
    <w:bookmarkEnd w:id="21"/>
    <w:bookmarkStart w:id="22" w:name="work-experience"/>
    <w:p>
      <w:pPr>
        <w:pStyle w:val="Heading3"/>
      </w:pPr>
      <w:r>
        <w:t xml:space="preserve">Work Experience</w:t>
      </w:r>
    </w:p>
    <w:p>
      <w:pPr>
        <w:pStyle w:val="FirstParagraph"/>
      </w:pPr>
      <w:r>
        <w:rPr>
          <w:bCs/>
          <w:b/>
        </w:rPr>
        <w:t xml:space="preserve">Project Manager</w:t>
      </w:r>
      <w:r>
        <w:t xml:space="preserve">, [Company Name], Dakar, Senegal (2021-Present)</w:t>
      </w:r>
    </w:p>
    <w:p>
      <w:pPr>
        <w:numPr>
          <w:ilvl w:val="0"/>
          <w:numId w:val="1002"/>
        </w:numPr>
        <w:pStyle w:val="Compact"/>
      </w:pPr>
      <w:r>
        <w:t xml:space="preserve">Overseeing the development of [specific project, e.g., "a community center in Pikine"], ensuring alignment with local needs and international standards.</w:t>
      </w:r>
    </w:p>
    <w:p>
      <w:pPr>
        <w:numPr>
          <w:ilvl w:val="0"/>
          <w:numId w:val="1002"/>
        </w:numPr>
        <w:pStyle w:val="Compact"/>
      </w:pPr>
      <w:r>
        <w:t xml:space="preserve">Collaborating with local stakeholders to secure funding and resources for initiatives in Senegal Dakar.</w:t>
      </w:r>
    </w:p>
    <w:p>
      <w:pPr>
        <w:numPr>
          <w:ilvl w:val="0"/>
          <w:numId w:val="1002"/>
        </w:numPr>
        <w:pStyle w:val="Compact"/>
      </w:pPr>
      <w:r>
        <w:t xml:space="preserve">Managing cross-functional teams to deliver projects on time and within budget, while maintaining a focus on sustainability.</w:t>
      </w:r>
    </w:p>
    <w:p>
      <w:pPr>
        <w:pStyle w:val="FirstParagraph"/>
      </w:pPr>
      <w:r>
        <w:rPr>
          <w:bCs/>
          <w:b/>
        </w:rPr>
        <w:t xml:space="preserve">Construction Supervisor</w:t>
      </w:r>
      <w:r>
        <w:t xml:space="preserve">, [Company Name], Dakar, Senegal (2018-2021)</w:t>
      </w:r>
    </w:p>
    <w:p>
      <w:pPr>
        <w:numPr>
          <w:ilvl w:val="0"/>
          <w:numId w:val="1003"/>
        </w:numPr>
        <w:pStyle w:val="Compact"/>
      </w:pPr>
      <w:r>
        <w:t xml:space="preserve">Supervising the construction of [specific project, e.g., "a bridge connecting Diamniadio to the city center"], which improved transportation and economic opportunities in Senegal Dakar.</w:t>
      </w:r>
    </w:p>
    <w:p>
      <w:pPr>
        <w:numPr>
          <w:ilvl w:val="0"/>
          <w:numId w:val="1003"/>
        </w:numPr>
        <w:pStyle w:val="Compact"/>
      </w:pPr>
      <w:r>
        <w:t xml:space="preserve">Implementing safety protocols and quality control measures to ensure compliance with local regulations.</w:t>
      </w:r>
    </w:p>
    <w:p>
      <w:pPr>
        <w:numPr>
          <w:ilvl w:val="0"/>
          <w:numId w:val="1003"/>
        </w:numPr>
        <w:pStyle w:val="Compact"/>
      </w:pPr>
      <w:r>
        <w:t xml:space="preserve">Providing training to local workers on modern construction techniques, enhancing workforce capabilities in Senegal Dakar.</w:t>
      </w:r>
    </w:p>
    <w:bookmarkEnd w:id="22"/>
    <w:bookmarkStart w:id="23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Project Management:</w:t>
      </w:r>
      <w:r>
        <w:t xml:space="preserve"> </w:t>
      </w:r>
      <w:r>
        <w:t xml:space="preserve">Proficient in managing timelines, budgets, and resources for large-scale projects in Senegal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Construction Expertise:</w:t>
      </w:r>
      <w:r>
        <w:t xml:space="preserve"> </w:t>
      </w:r>
      <w:r>
        <w:t xml:space="preserve">Skilled in architectural design, material selection, and sustainable building practices.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Cultural Competence:</w:t>
      </w:r>
      <w:r>
        <w:t xml:space="preserve"> </w:t>
      </w:r>
      <w:r>
        <w:t xml:space="preserve">Deep understanding of Senegalese customs, languages (French, Wolof), and community dynamics in Dakar.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Technical Proficiency:</w:t>
      </w:r>
      <w:r>
        <w:t xml:space="preserve"> </w:t>
      </w:r>
      <w:r>
        <w:t xml:space="preserve">Advanced knowledge of CAD software, GIS mapping, and construction management tools.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Fluent in French and English; conversational Wolof and Pulaar.</w:t>
      </w:r>
    </w:p>
    <w:bookmarkEnd w:id="23"/>
    <w:bookmarkStart w:id="24" w:name="certifications-training"/>
    <w:p>
      <w:pPr>
        <w:pStyle w:val="Heading3"/>
      </w:pPr>
      <w:r>
        <w:t xml:space="preserve">Certifications &amp; Training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Project Management Professional (PMP)</w:t>
      </w:r>
      <w:r>
        <w:t xml:space="preserve">, PMI, 2022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LEED Green Associate Certification</w:t>
      </w:r>
      <w:r>
        <w:t xml:space="preserve">, USGBC, 2023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Safety and Health Training for Construction Sites</w:t>
      </w:r>
      <w:r>
        <w:t xml:space="preserve">, OSHA, Senegal Dakar (2019)</w:t>
      </w:r>
    </w:p>
    <w:bookmarkEnd w:id="24"/>
    <w:bookmarkStart w:id="25" w:name="projects-initiatives-in-senegal-dakar"/>
    <w:p>
      <w:pPr>
        <w:pStyle w:val="Heading3"/>
      </w:pPr>
      <w:r>
        <w:t xml:space="preserve">Projects &amp; Initiatives in Senegal Dakar</w:t>
      </w:r>
    </w:p>
    <w:p>
      <w:pPr>
        <w:pStyle w:val="FirstParagraph"/>
      </w:pPr>
      <w:r>
        <w:rPr>
          <w:bCs/>
          <w:b/>
        </w:rPr>
        <w:t xml:space="preserve">Sustainable Housing Project - Guediawaye District (2022)</w:t>
      </w:r>
    </w:p>
    <w:p>
      <w:pPr>
        <w:numPr>
          <w:ilvl w:val="0"/>
          <w:numId w:val="1006"/>
        </w:numPr>
        <w:pStyle w:val="Compact"/>
      </w:pPr>
      <w:r>
        <w:t xml:space="preserve">Designed and managed the construction of 50 eco-friendly homes using locally sourced materials, reducing environmental impact while providing affordable housing.</w:t>
      </w:r>
    </w:p>
    <w:p>
      <w:pPr>
        <w:numPr>
          <w:ilvl w:val="0"/>
          <w:numId w:val="1006"/>
        </w:numPr>
        <w:pStyle w:val="Compact"/>
      </w:pPr>
      <w:r>
        <w:t xml:space="preserve">Collaborated with local artisans to ensure job creation and cultural preservation in Senegal Dakar.</w:t>
      </w:r>
    </w:p>
    <w:p>
      <w:pPr>
        <w:pStyle w:val="FirstParagraph"/>
      </w:pPr>
      <w:r>
        <w:rPr>
          <w:bCs/>
          <w:b/>
        </w:rPr>
        <w:t xml:space="preserve">Dakar Urban Mobility Plan (2021)</w:t>
      </w:r>
    </w:p>
    <w:p>
      <w:pPr>
        <w:numPr>
          <w:ilvl w:val="0"/>
          <w:numId w:val="1007"/>
        </w:numPr>
        <w:pStyle w:val="Compact"/>
      </w:pPr>
      <w:r>
        <w:t xml:space="preserve">Contributed to the development of a comprehensive transportation strategy to alleviate traffic congestion in Senegal Dakar.</w:t>
      </w:r>
    </w:p>
    <w:p>
      <w:pPr>
        <w:numPr>
          <w:ilvl w:val="0"/>
          <w:numId w:val="1007"/>
        </w:numPr>
        <w:pStyle w:val="Compact"/>
      </w:pPr>
      <w:r>
        <w:t xml:space="preserve">Advocated for the integration of public transport systems and pedestrian-friendly infrastructure.</w:t>
      </w:r>
    </w:p>
    <w:p>
      <w:pPr>
        <w:pStyle w:val="FirstParagraph"/>
      </w:pPr>
      <w:r>
        <w:rPr>
          <w:bCs/>
          <w:b/>
        </w:rPr>
        <w:t xml:space="preserve">Community Education Center - Rufisque (2020)</w:t>
      </w:r>
    </w:p>
    <w:p>
      <w:pPr>
        <w:numPr>
          <w:ilvl w:val="0"/>
          <w:numId w:val="1008"/>
        </w:numPr>
        <w:pStyle w:val="Compact"/>
      </w:pPr>
      <w:r>
        <w:t xml:space="preserve">Led the renovation of a local school, enhancing educational facilities for over 500 students in Senegal Dakar.</w:t>
      </w:r>
    </w:p>
    <w:p>
      <w:pPr>
        <w:numPr>
          <w:ilvl w:val="0"/>
          <w:numId w:val="1008"/>
        </w:numPr>
        <w:pStyle w:val="Compact"/>
      </w:pPr>
      <w:r>
        <w:t xml:space="preserve">Partnered with NGOs to provide free workshops on digital literacy and vocational training.</w:t>
      </w:r>
    </w:p>
    <w:bookmarkEnd w:id="25"/>
    <w:bookmarkStart w:id="26" w:name="community-involvement"/>
    <w:p>
      <w:pPr>
        <w:pStyle w:val="Heading3"/>
      </w:pPr>
      <w:r>
        <w:t xml:space="preserve">Community Involvement</w:t>
      </w:r>
    </w:p>
    <w:p>
      <w:pPr>
        <w:pStyle w:val="FirstParagraph"/>
      </w:pPr>
      <w:r>
        <w:t xml:space="preserve">Mason actively participates in initiatives that support the development of Senegal Dakar. He has volunteered with organizations such as [Organization Name], focusing on [specific cause, e.g., "youth empowerment" or "environmental conservation"]. His efforts have included organizing fundraising events, mentoring students, and promoting awareness about sustainable practices in the region.</w:t>
      </w:r>
    </w:p>
    <w:bookmarkEnd w:id="26"/>
    <w:bookmarkStart w:id="27" w:name="additional-information"/>
    <w:p>
      <w:pPr>
        <w:pStyle w:val="Heading3"/>
      </w:pPr>
      <w:r>
        <w:t xml:space="preserve">Additional Information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Professional Affiliations:</w:t>
      </w:r>
      <w:r>
        <w:t xml:space="preserve"> </w:t>
      </w:r>
      <w:r>
        <w:t xml:space="preserve">Member of the Senegalese Association of Engineers (ASE) and the International Construction Management Association (ICMA).</w:t>
      </w:r>
    </w:p>
    <w:p>
      <w:pPr>
        <w:numPr>
          <w:ilvl w:val="0"/>
          <w:numId w:val="1009"/>
        </w:numPr>
        <w:pStyle w:val="Compac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Photography, hiking in the Sine-Saloum Delta, and exploring local markets in Dakar.</w:t>
      </w:r>
    </w:p>
    <w:p>
      <w:pPr>
        <w:pStyle w:val="FirstParagraph"/>
      </w:pPr>
      <w:r>
        <w:t xml:space="preserve">Mason’s dedication to excellence, combined with his deep understanding of Senegal Dakar’s unique landscape and needs, positions him as a leader in [industry/field]. His work reflects a commitment to fostering growth, sustainability, and community empowerment in one of West Africa’s most dynamic cities.</w:t>
      </w:r>
    </w:p>
    <w:bookmarkEnd w:id="27"/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Mason</dc:title>
  <dc:creator/>
  <dc:language>en</dc:language>
  <cp:keywords/>
  <dcterms:created xsi:type="dcterms:W3CDTF">2025-11-29T02:04:36Z</dcterms:created>
  <dcterms:modified xsi:type="dcterms:W3CDTF">2025-11-29T02:04:36Z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