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3" w:name="curriculum-vitae"/>
    <w:p>
      <w:pPr>
        <w:pStyle w:val="Heading1"/>
      </w:pPr>
      <w:r>
        <w:t xml:space="preserve">Curriculum Vitae</w:t>
      </w:r>
    </w:p>
    <w:bookmarkStart w:id="32" w:name="mason"/>
    <w:p>
      <w:pPr>
        <w:pStyle w:val="Heading2"/>
      </w:pPr>
      <w:r>
        <w:t xml:space="preserve">Mason</w:t>
      </w:r>
    </w:p>
    <w:p>
      <w:pPr>
        <w:pStyle w:val="FirstParagraph"/>
      </w:pPr>
      <w:r>
        <w:rPr>
          <w:bCs/>
          <w:b/>
        </w:rPr>
        <w:t xml:space="preserve">South Korea Seoul | Professional Profile</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Mason</w:t>
      </w:r>
      <w:r>
        <w:br/>
      </w:r>
      <w:r>
        <w:rPr>
          <w:bCs/>
          <w:b/>
        </w:rPr>
        <w:t xml:space="preserve">Email:</w:t>
      </w:r>
      <w:r>
        <w:t xml:space="preserve"> </w:t>
      </w:r>
      <w:r>
        <w:t xml:space="preserve">mason@example.com</w:t>
      </w:r>
      <w:r>
        <w:br/>
      </w:r>
      <w:r>
        <w:rPr>
          <w:bCs/>
          <w:b/>
        </w:rPr>
        <w:t xml:space="preserve">Phone:</w:t>
      </w:r>
      <w:r>
        <w:t xml:space="preserve"> </w:t>
      </w:r>
      <w:r>
        <w:t xml:space="preserve">+82 10-XXXX-XXXX</w:t>
      </w:r>
      <w:r>
        <w:br/>
      </w:r>
      <w:r>
        <w:rPr>
          <w:bCs/>
          <w:b/>
        </w:rPr>
        <w:t xml:space="preserve">Address:</w:t>
      </w:r>
      <w:r>
        <w:t xml:space="preserve"> </w:t>
      </w:r>
      <w:r>
        <w:t xml:space="preserve">Gangnam-gu, Seoul, South Korea</w:t>
      </w:r>
    </w:p>
    <w:bookmarkEnd w:id="20"/>
    <w:bookmarkStart w:id="21" w:name="professional-summary"/>
    <w:p>
      <w:pPr>
        <w:pStyle w:val="Heading3"/>
      </w:pPr>
      <w:r>
        <w:t xml:space="preserve">Professional Summary</w:t>
      </w:r>
    </w:p>
    <w:p>
      <w:pPr>
        <w:pStyle w:val="FirstParagraph"/>
      </w:pPr>
      <w:r>
        <w:t xml:space="preserve">Mason is a dedicated and culturally adaptable professional with a strong background in international business and cross-cultural collaboration. With extensive experience in South Korea Seoul, Mason has successfully navigated the dynamic corporate environment of one of Asia's most influential cities. This Curriculum Vitae outlines Mason's qualifications, achievements, and commitment to excellence in both local and global contexts. As a South Korea Seoul resident, Mason has developed a deep understanding of Korean business practices and societal values, making him an ideal candidate for roles requiring cultural sensitivity and strategic insight.</w:t>
      </w:r>
    </w:p>
    <w:bookmarkEnd w:id="21"/>
    <w:bookmarkStart w:id="22" w:name="education"/>
    <w:p>
      <w:pPr>
        <w:pStyle w:val="Heading3"/>
      </w:pPr>
      <w:r>
        <w:t xml:space="preserve">Education</w:t>
      </w:r>
    </w:p>
    <w:p>
      <w:pPr>
        <w:pStyle w:val="FirstParagraph"/>
      </w:pPr>
      <w:r>
        <w:rPr>
          <w:bCs/>
          <w:b/>
        </w:rPr>
        <w:t xml:space="preserve">Master of Business Administration (MBA)</w:t>
      </w:r>
      <w:r>
        <w:br/>
      </w:r>
      <w:r>
        <w:t xml:space="preserve">Seoul National University, South Korea</w:t>
      </w:r>
      <w:r>
        <w:br/>
      </w:r>
      <w:r>
        <w:t xml:space="preserve">Graduated: May 2020</w:t>
      </w:r>
      <w:r>
        <w:br/>
      </w:r>
      <w:r>
        <w:t xml:space="preserve">Major: International Business with a focus on East Asian Markets</w:t>
      </w:r>
    </w:p>
    <w:p>
      <w:pPr>
        <w:pStyle w:val="BodyText"/>
      </w:pPr>
      <w:r>
        <w:rPr>
          <w:bCs/>
          <w:b/>
        </w:rPr>
        <w:t xml:space="preserve">Bachelor of Arts in Communication Studies</w:t>
      </w:r>
      <w:r>
        <w:br/>
      </w:r>
      <w:r>
        <w:t xml:space="preserve">University of California, Los Angeles (UCLA)</w:t>
      </w:r>
      <w:r>
        <w:br/>
      </w:r>
      <w:r>
        <w:t xml:space="preserve">Graduated: June 2016</w:t>
      </w:r>
      <w:r>
        <w:br/>
      </w:r>
      <w:r>
        <w:t xml:space="preserve">Specialization: Cross-Cultural Communication and Media Studies</w:t>
      </w:r>
    </w:p>
    <w:p>
      <w:pPr>
        <w:pStyle w:val="BodyText"/>
      </w:pPr>
      <w:r>
        <w:rPr>
          <w:bCs/>
          <w:b/>
        </w:rPr>
        <w:t xml:space="preserve">Language Proficiency:</w:t>
      </w:r>
      <w:r>
        <w:br/>
      </w:r>
      <w:r>
        <w:t xml:space="preserve">- Korean (Fluent, TOPIK Level 6)</w:t>
      </w:r>
      <w:r>
        <w:br/>
      </w:r>
      <w:r>
        <w:t xml:space="preserve">- English (Native speaker)</w:t>
      </w:r>
      <w:r>
        <w:br/>
      </w:r>
      <w:r>
        <w:t xml:space="preserve">- Japanese (Intermediate)</w:t>
      </w:r>
    </w:p>
    <w:bookmarkEnd w:id="22"/>
    <w:bookmarkStart w:id="26" w:name="work-experience"/>
    <w:p>
      <w:pPr>
        <w:pStyle w:val="Heading3"/>
      </w:pPr>
      <w:r>
        <w:t xml:space="preserve">Work Experience</w:t>
      </w:r>
    </w:p>
    <w:bookmarkStart w:id="23" w:name="senior-business-development-manager"/>
    <w:p>
      <w:pPr>
        <w:pStyle w:val="Heading4"/>
      </w:pPr>
      <w:r>
        <w:t xml:space="preserve">Senior Business Development Manager</w:t>
      </w:r>
    </w:p>
    <w:p>
      <w:pPr>
        <w:pStyle w:val="FirstParagraph"/>
      </w:pPr>
      <w:r>
        <w:rPr>
          <w:bCs/>
          <w:b/>
        </w:rPr>
        <w:t xml:space="preserve">Korea Global Tech Solutions, Seoul, South Korea</w:t>
      </w:r>
      <w:r>
        <w:br/>
      </w:r>
      <w:r>
        <w:t xml:space="preserve">January 2021 – Present</w:t>
      </w:r>
    </w:p>
    <w:p>
      <w:pPr>
        <w:numPr>
          <w:ilvl w:val="0"/>
          <w:numId w:val="1001"/>
        </w:numPr>
        <w:pStyle w:val="Compact"/>
      </w:pPr>
      <w:r>
        <w:t xml:space="preserve">Developed and executed strategies to expand the company's market share in South Korea Seoul by 25% within two years.</w:t>
      </w:r>
    </w:p>
    <w:p>
      <w:pPr>
        <w:numPr>
          <w:ilvl w:val="0"/>
          <w:numId w:val="1001"/>
        </w:numPr>
        <w:pStyle w:val="Compact"/>
      </w:pPr>
      <w:r>
        <w:t xml:space="preserve">Managed partnerships with local Korean firms, resulting in a 40% increase in joint ventures.</w:t>
      </w:r>
    </w:p>
    <w:p>
      <w:pPr>
        <w:numPr>
          <w:ilvl w:val="0"/>
          <w:numId w:val="1001"/>
        </w:numPr>
        <w:pStyle w:val="Compact"/>
      </w:pPr>
      <w:r>
        <w:t xml:space="preserve">Led cross-cultural training programs for international teams to enhance collaboration and understanding of South Korea Seoul's business ethos.</w:t>
      </w:r>
    </w:p>
    <w:bookmarkEnd w:id="23"/>
    <w:bookmarkStart w:id="24" w:name="international-relations-coordinator"/>
    <w:p>
      <w:pPr>
        <w:pStyle w:val="Heading4"/>
      </w:pPr>
      <w:r>
        <w:t xml:space="preserve">International Relations Coordinator</w:t>
      </w:r>
    </w:p>
    <w:p>
      <w:pPr>
        <w:pStyle w:val="FirstParagraph"/>
      </w:pPr>
      <w:r>
        <w:rPr>
          <w:bCs/>
          <w:b/>
        </w:rPr>
        <w:t xml:space="preserve">Korea-USA Business Council, Seoul, South Korea</w:t>
      </w:r>
      <w:r>
        <w:br/>
      </w:r>
      <w:r>
        <w:t xml:space="preserve">June 2018 – December 2020</w:t>
      </w:r>
    </w:p>
    <w:p>
      <w:pPr>
        <w:numPr>
          <w:ilvl w:val="0"/>
          <w:numId w:val="1002"/>
        </w:numPr>
        <w:pStyle w:val="Compact"/>
      </w:pPr>
      <w:r>
        <w:t xml:space="preserve">Facilitated communication between Korean and American companies, fostering mutual growth in trade and investment.</w:t>
      </w:r>
    </w:p>
    <w:p>
      <w:pPr>
        <w:numPr>
          <w:ilvl w:val="0"/>
          <w:numId w:val="1002"/>
        </w:numPr>
        <w:pStyle w:val="Compact"/>
      </w:pPr>
      <w:r>
        <w:t xml:space="preserve">Organized seminars on South Korea Seoul's economic policies, attracting over 500 participants annually.</w:t>
      </w:r>
    </w:p>
    <w:p>
      <w:pPr>
        <w:numPr>
          <w:ilvl w:val="0"/>
          <w:numId w:val="1002"/>
        </w:numPr>
        <w:pStyle w:val="Compact"/>
      </w:pPr>
      <w:r>
        <w:t xml:space="preserve">Represented the council at major events in South Korea Seoul, including the Global Economic Forum.</w:t>
      </w:r>
    </w:p>
    <w:bookmarkEnd w:id="24"/>
    <w:bookmarkStart w:id="25" w:name="marketing-assistant"/>
    <w:p>
      <w:pPr>
        <w:pStyle w:val="Heading4"/>
      </w:pPr>
      <w:r>
        <w:t xml:space="preserve">Marketing Assistant</w:t>
      </w:r>
    </w:p>
    <w:p>
      <w:pPr>
        <w:pStyle w:val="FirstParagraph"/>
      </w:pPr>
      <w:r>
        <w:rPr>
          <w:bCs/>
          <w:b/>
        </w:rPr>
        <w:t xml:space="preserve">Korea Star Advertising, Seoul, South Korea</w:t>
      </w:r>
      <w:r>
        <w:br/>
      </w:r>
      <w:r>
        <w:t xml:space="preserve">July 2016 – May 2018</w:t>
      </w:r>
    </w:p>
    <w:p>
      <w:pPr>
        <w:numPr>
          <w:ilvl w:val="0"/>
          <w:numId w:val="1003"/>
        </w:numPr>
        <w:pStyle w:val="Compact"/>
      </w:pPr>
      <w:r>
        <w:t xml:space="preserve">Assisted in the launch of a high-profile campaign targeting Korean youth demographics in South Korea Seoul.</w:t>
      </w:r>
    </w:p>
    <w:p>
      <w:pPr>
        <w:numPr>
          <w:ilvl w:val="0"/>
          <w:numId w:val="1003"/>
        </w:numPr>
        <w:pStyle w:val="Compact"/>
      </w:pPr>
      <w:r>
        <w:t xml:space="preserve">Collaborated with local influencers to increase brand visibility by 30% within six months.</w:t>
      </w:r>
    </w:p>
    <w:p>
      <w:pPr>
        <w:numPr>
          <w:ilvl w:val="0"/>
          <w:numId w:val="1003"/>
        </w:numPr>
        <w:pStyle w:val="Compact"/>
      </w:pPr>
      <w:r>
        <w:t xml:space="preserve">Analyzed market trends and provided actionable insights to improve marketing strategies in South Korea Seoul's competitive environment.</w:t>
      </w:r>
    </w:p>
    <w:bookmarkEnd w:id="25"/>
    <w:bookmarkEnd w:id="26"/>
    <w:bookmarkStart w:id="27" w:name="skills"/>
    <w:p>
      <w:pPr>
        <w:pStyle w:val="Heading3"/>
      </w:pPr>
      <w:r>
        <w:t xml:space="preserve">Skills</w:t>
      </w:r>
    </w:p>
    <w:p>
      <w:pPr>
        <w:numPr>
          <w:ilvl w:val="0"/>
          <w:numId w:val="1004"/>
        </w:numPr>
        <w:pStyle w:val="Compact"/>
      </w:pPr>
      <w:r>
        <w:rPr>
          <w:bCs/>
          <w:b/>
        </w:rPr>
        <w:t xml:space="preserve">Cross-Cultural Communication:</w:t>
      </w:r>
      <w:r>
        <w:t xml:space="preserve"> </w:t>
      </w:r>
      <w:r>
        <w:t xml:space="preserve">Expertise in bridging cultural gaps between Korean and international teams, particularly in South Korea Seoul.</w:t>
      </w:r>
    </w:p>
    <w:p>
      <w:pPr>
        <w:numPr>
          <w:ilvl w:val="0"/>
          <w:numId w:val="1004"/>
        </w:numPr>
        <w:pStyle w:val="Compact"/>
      </w:pPr>
      <w:r>
        <w:rPr>
          <w:bCs/>
          <w:b/>
        </w:rPr>
        <w:t xml:space="preserve">Strategic Planning:</w:t>
      </w:r>
      <w:r>
        <w:t xml:space="preserve"> </w:t>
      </w:r>
      <w:r>
        <w:t xml:space="preserve">Proven ability to develop and implement business strategies aligned with South Korea Seoul's economic goals.</w:t>
      </w:r>
    </w:p>
    <w:p>
      <w:pPr>
        <w:numPr>
          <w:ilvl w:val="0"/>
          <w:numId w:val="1004"/>
        </w:numPr>
        <w:pStyle w:val="Compact"/>
      </w:pPr>
      <w:r>
        <w:rPr>
          <w:bCs/>
          <w:b/>
        </w:rPr>
        <w:t xml:space="preserve">Linguistic Proficiency:</w:t>
      </w:r>
      <w:r>
        <w:t xml:space="preserve"> </w:t>
      </w:r>
      <w:r>
        <w:t xml:space="preserve">Fluent in Korean (TOPIK Level 6), English, and intermediate Japanese, enhancing Mason's effectiveness in multilingual environments.</w:t>
      </w:r>
    </w:p>
    <w:p>
      <w:pPr>
        <w:numPr>
          <w:ilvl w:val="0"/>
          <w:numId w:val="1004"/>
        </w:numPr>
        <w:pStyle w:val="Compact"/>
      </w:pPr>
      <w:r>
        <w:rPr>
          <w:bCs/>
          <w:b/>
        </w:rPr>
        <w:t xml:space="preserve">Digital Marketing:</w:t>
      </w:r>
      <w:r>
        <w:t xml:space="preserve"> </w:t>
      </w:r>
      <w:r>
        <w:t xml:space="preserve">Skilled in SEO, social media management, and content creation tailored to South Korea Seoul's digital landscape.</w:t>
      </w:r>
    </w:p>
    <w:p>
      <w:pPr>
        <w:numPr>
          <w:ilvl w:val="0"/>
          <w:numId w:val="1004"/>
        </w:numPr>
        <w:pStyle w:val="Compact"/>
      </w:pPr>
      <w:r>
        <w:rPr>
          <w:bCs/>
          <w:b/>
        </w:rPr>
        <w:t xml:space="preserve">Project Management:</w:t>
      </w:r>
      <w:r>
        <w:t xml:space="preserve"> </w:t>
      </w:r>
      <w:r>
        <w:t xml:space="preserve">Led multiple high-impact projects in South Korea Seoul, ensuring timely delivery and stakeholder satisfaction.</w:t>
      </w:r>
    </w:p>
    <w:bookmarkEnd w:id="27"/>
    <w:bookmarkStart w:id="28" w:name="certifications"/>
    <w:p>
      <w:pPr>
        <w:pStyle w:val="Heading3"/>
      </w:pPr>
      <w:r>
        <w:t xml:space="preserve">Certifications</w:t>
      </w:r>
    </w:p>
    <w:p>
      <w:pPr>
        <w:pStyle w:val="FirstParagraph"/>
      </w:pPr>
      <w:r>
        <w:rPr>
          <w:bCs/>
          <w:b/>
        </w:rPr>
        <w:t xml:space="preserve">Certified Korean Language Instructor (TKT)</w:t>
      </w:r>
      <w:r>
        <w:br/>
      </w:r>
      <w:r>
        <w:t xml:space="preserve">Korean Language Institute, Seoul, South Korea</w:t>
      </w:r>
      <w:r>
        <w:br/>
      </w:r>
      <w:r>
        <w:t xml:space="preserve">2019</w:t>
      </w:r>
    </w:p>
    <w:p>
      <w:pPr>
        <w:pStyle w:val="BodyText"/>
      </w:pPr>
      <w:r>
        <w:rPr>
          <w:bCs/>
          <w:b/>
        </w:rPr>
        <w:t xml:space="preserve">PMP (Project Management Professional)</w:t>
      </w:r>
      <w:r>
        <w:br/>
      </w:r>
      <w:r>
        <w:t xml:space="preserve">Project Management Institute, USA</w:t>
      </w:r>
      <w:r>
        <w:br/>
      </w:r>
      <w:r>
        <w:t xml:space="preserve">2021</w:t>
      </w:r>
    </w:p>
    <w:p>
      <w:pPr>
        <w:pStyle w:val="BodyText"/>
      </w:pPr>
      <w:r>
        <w:rPr>
          <w:bCs/>
          <w:b/>
        </w:rPr>
        <w:t xml:space="preserve">Google Analytics Certification</w:t>
      </w:r>
      <w:r>
        <w:br/>
      </w:r>
      <w:r>
        <w:t xml:space="preserve">Google, Online</w:t>
      </w:r>
      <w:r>
        <w:br/>
      </w:r>
      <w:r>
        <w:t xml:space="preserve">2020</w:t>
      </w:r>
    </w:p>
    <w:bookmarkEnd w:id="28"/>
    <w:bookmarkStart w:id="29" w:name="projects-and-achievements"/>
    <w:p>
      <w:pPr>
        <w:pStyle w:val="Heading3"/>
      </w:pPr>
      <w:r>
        <w:t xml:space="preserve">Projects and Achievements</w:t>
      </w:r>
    </w:p>
    <w:p>
      <w:pPr>
        <w:numPr>
          <w:ilvl w:val="0"/>
          <w:numId w:val="1005"/>
        </w:numPr>
        <w:pStyle w:val="Compact"/>
      </w:pPr>
      <w:r>
        <w:rPr>
          <w:bCs/>
          <w:b/>
        </w:rPr>
        <w:t xml:space="preserve">Korea-USA Trade Initiative (2019):</w:t>
      </w:r>
      <w:r>
        <w:t xml:space="preserve"> </w:t>
      </w:r>
      <w:r>
        <w:t xml:space="preserve">Spearheaded a project that increased bilateral trade by 15% through targeted negotiations and cultural exchange programs in South Korea Seoul.</w:t>
      </w:r>
    </w:p>
    <w:p>
      <w:pPr>
        <w:numPr>
          <w:ilvl w:val="0"/>
          <w:numId w:val="1005"/>
        </w:numPr>
        <w:pStyle w:val="Compact"/>
      </w:pPr>
      <w:r>
        <w:rPr>
          <w:bCs/>
          <w:b/>
        </w:rPr>
        <w:t xml:space="preserve">Seoul Digital Innovation Hub:</w:t>
      </w:r>
      <w:r>
        <w:t xml:space="preserve"> </w:t>
      </w:r>
      <w:r>
        <w:t xml:space="preserve">Contributed to the development of a digital marketing strategy that boosted the hub's online presence by 50% within one year.</w:t>
      </w:r>
    </w:p>
    <w:p>
      <w:pPr>
        <w:numPr>
          <w:ilvl w:val="0"/>
          <w:numId w:val="1005"/>
        </w:numPr>
        <w:pStyle w:val="Compact"/>
      </w:pPr>
      <w:r>
        <w:rPr>
          <w:bCs/>
          <w:b/>
        </w:rPr>
        <w:t xml:space="preserve">Cultural Exchange Program (2017):</w:t>
      </w:r>
      <w:r>
        <w:t xml:space="preserve"> </w:t>
      </w:r>
      <w:r>
        <w:t xml:space="preserve">Organized a successful exchange program between Korean and American students, fostering mutual understanding and professional networks in South Korea Seoul.</w:t>
      </w:r>
    </w:p>
    <w:bookmarkEnd w:id="29"/>
    <w:bookmarkStart w:id="30" w:name="volunteer-work"/>
    <w:p>
      <w:pPr>
        <w:pStyle w:val="Heading3"/>
      </w:pPr>
      <w:r>
        <w:t xml:space="preserve">Volunteer Work</w:t>
      </w:r>
    </w:p>
    <w:p>
      <w:pPr>
        <w:pStyle w:val="FirstParagraph"/>
      </w:pPr>
      <w:r>
        <w:rPr>
          <w:bCs/>
          <w:b/>
        </w:rPr>
        <w:t xml:space="preserve">English Teaching Volunteer</w:t>
      </w:r>
      <w:r>
        <w:br/>
      </w:r>
      <w:r>
        <w:t xml:space="preserve">Seoul International School, South Korea</w:t>
      </w:r>
      <w:r>
        <w:br/>
      </w:r>
      <w:r>
        <w:t xml:space="preserve">2017–2018</w:t>
      </w:r>
      <w:r>
        <w:br/>
      </w:r>
      <w:r>
        <w:t xml:space="preserve">- Taught English to Korean students, emphasizing cultural exchange and global awareness.</w:t>
      </w:r>
    </w:p>
    <w:p>
      <w:pPr>
        <w:pStyle w:val="BodyText"/>
      </w:pPr>
      <w:r>
        <w:rPr>
          <w:bCs/>
          <w:b/>
        </w:rPr>
        <w:t xml:space="preserve">Community Outreach Coordinator</w:t>
      </w:r>
      <w:r>
        <w:br/>
      </w:r>
      <w:r>
        <w:t xml:space="preserve">Gangnam District Council, Seoul, South Korea</w:t>
      </w:r>
      <w:r>
        <w:br/>
      </w:r>
      <w:r>
        <w:t xml:space="preserve">2016–2017</w:t>
      </w:r>
      <w:r>
        <w:br/>
      </w:r>
      <w:r>
        <w:t xml:space="preserve">- Organized community events to promote social cohesion and civic engagement in South Korea Seoul.</w:t>
      </w:r>
    </w:p>
    <w:bookmarkEnd w:id="30"/>
    <w:bookmarkStart w:id="31" w:name="references"/>
    <w:p>
      <w:pPr>
        <w:pStyle w:val="Heading3"/>
      </w:pPr>
      <w:r>
        <w:t xml:space="preserve">References</w:t>
      </w:r>
    </w:p>
    <w:p>
      <w:pPr>
        <w:pStyle w:val="FirstParagraph"/>
      </w:pPr>
      <w:r>
        <w:t xml:space="preserve">Available upon request. References include current and former colleagues from South Korea Seoul-based organizations, as well as academic mentors from Seoul National University.</w:t>
      </w:r>
    </w:p>
    <w:bookmarkEnd w:id="31"/>
    <w:p>
      <w:pPr>
        <w:pStyle w:val="BodyText"/>
      </w:pPr>
      <w:r>
        <w:rPr>
          <w:bCs/>
          <w:b/>
        </w:rPr>
        <w:t xml:space="preserve">Curriculum Vitae - Mason</w:t>
      </w:r>
      <w:r>
        <w:t xml:space="preserve"> </w:t>
      </w:r>
      <w:r>
        <w:t xml:space="preserve">| Designed for South Korea Seoul professionals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2026-07-21T08:23:31Z</dcterms:created>
  <dcterms:modified xsi:type="dcterms:W3CDTF">2026-07-21T08:23:31Z</dcterms:modified>
</cp:coreProperties>
</file>

<file path=docProps/custom.xml><?xml version="1.0" encoding="utf-8"?>
<Properties xmlns="http://schemas.openxmlformats.org/officeDocument/2006/custom-properties" xmlns:vt="http://schemas.openxmlformats.org/officeDocument/2006/docPropsVTypes"/>
</file>