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Manchester, United Kingdom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+44 161 123 4567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linkedin.com/in/mason-uk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Mason is a highly motivated and experienced professional with a strong background in [specific field, e.g., project management, software development, etc.]. With over [X years] of expertise in the United Kingdom Manchester area, Mason has consistently demonstrated leadership, problem-solving skills, and a commitment to excellence. This Curriculum Vitae outlines Mason’s career trajectory, educational qualifications, and key achievements tailored for opportunities within Manchester and beyond. As a local professional deeply embedded in the UK job market, Mason is well-positioned to contribute to organizations seeking dynamic individuals who understand the unique demands of working in Manchester.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Manchester Tech Solutions Ltd.</w:t>
      </w:r>
      <w:r>
        <w:t xml:space="preserve">, Manchester, United Kingdom</w:t>
      </w:r>
      <w:r>
        <w:br/>
      </w:r>
      <w:r>
        <w:rPr>
          <w:iCs/>
          <w:i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up to 20 members to deliver complex IT projects on time and within budget, resulting in a 30% increase in client satisfaction scores.</w:t>
      </w:r>
    </w:p>
    <w:p>
      <w:pPr>
        <w:numPr>
          <w:ilvl w:val="0"/>
          <w:numId w:val="1001"/>
        </w:numPr>
        <w:pStyle w:val="Compact"/>
      </w:pPr>
      <w:r>
        <w:t xml:space="preserve">Collaborated with stakeholders across the United Kingdom Manchester region to align project goals with organizational strategies, fostering strong partnerships with local businesses.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that reduced project delivery timelines by 20%, enhancing operational efficiency for clients in Manchester and surrounding areas.</w:t>
      </w:r>
    </w:p>
    <w:bookmarkEnd w:id="22"/>
    <w:bookmarkStart w:id="23" w:name="project-coordinator"/>
    <w:p>
      <w:pPr>
        <w:pStyle w:val="Heading3"/>
      </w:pPr>
      <w:r>
        <w:t xml:space="preserve">Project Coordinator</w:t>
      </w:r>
    </w:p>
    <w:p>
      <w:pPr>
        <w:pStyle w:val="FirstParagraph"/>
      </w:pPr>
      <w:r>
        <w:rPr>
          <w:bCs/>
          <w:b/>
        </w:rPr>
        <w:t xml:space="preserve">Urban Development Associates</w:t>
      </w:r>
      <w:r>
        <w:t xml:space="preserve">, Manchester, United Kingdom</w:t>
      </w:r>
      <w:r>
        <w:br/>
      </w:r>
      <w:r>
        <w:rPr>
          <w:iCs/>
          <w:i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Spearheaded the coordination of community development projects funded by local government grants, directly impacting over 5,000 residents in Manchester.</w:t>
      </w:r>
    </w:p>
    <w:p>
      <w:pPr>
        <w:numPr>
          <w:ilvl w:val="0"/>
          <w:numId w:val="1002"/>
        </w:numPr>
        <w:pStyle w:val="Compact"/>
      </w:pPr>
      <w:r>
        <w:t xml:space="preserve">Developed and maintained detailed project timelines, ensuring compliance with UK regulations and deadlines for municipal contracts in the United Kingdom Manchester area.</w:t>
      </w:r>
    </w:p>
    <w:p>
      <w:pPr>
        <w:numPr>
          <w:ilvl w:val="0"/>
          <w:numId w:val="1002"/>
        </w:numPr>
        <w:pStyle w:val="Compact"/>
      </w:pPr>
      <w:r>
        <w:t xml:space="preserve">Fostered collaboration between public and private sectors to secure funding for infrastructure improvements, contributing to Manchester’s status as a hub for innovation in the UK.</w:t>
      </w:r>
    </w:p>
    <w:bookmarkEnd w:id="23"/>
    <w:bookmarkStart w:id="24" w:name="junior-developer"/>
    <w:p>
      <w:pPr>
        <w:pStyle w:val="Heading3"/>
      </w:pPr>
      <w:r>
        <w:t xml:space="preserve">Junior Developer</w:t>
      </w:r>
    </w:p>
    <w:p>
      <w:pPr>
        <w:pStyle w:val="FirstParagraph"/>
      </w:pPr>
      <w:r>
        <w:rPr>
          <w:bCs/>
          <w:b/>
        </w:rPr>
        <w:t xml:space="preserve">Northern Software Group</w:t>
      </w:r>
      <w:r>
        <w:t xml:space="preserve">, Manchester, United Kingdom</w:t>
      </w:r>
      <w:r>
        <w:br/>
      </w:r>
      <w:r>
        <w:rPr>
          <w:iCs/>
          <w:i/>
        </w:rPr>
        <w:t xml:space="preserve">September 2012 – December 2014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custom software solutions for clients across the United Kingdom, with a focus on optimizing workflows for businesses in Manchester.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to resolve software issues, ensuring minimal downtime and maintaining high service levels for UK-based clients.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user-friendly interfaces that aligned with industry standards in the UK tech sector, enhancing user experiences for over 10,000 users.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sc-in-computer-science"/>
    <w:p>
      <w:pPr>
        <w:pStyle w:val="Heading3"/>
      </w:pPr>
      <w:r>
        <w:t xml:space="preserve">MSc in Computer Science</w:t>
      </w:r>
    </w:p>
    <w:p>
      <w:pPr>
        <w:pStyle w:val="FirstParagraph"/>
      </w:pPr>
      <w:r>
        <w:rPr>
          <w:bCs/>
          <w:b/>
        </w:rPr>
        <w:t xml:space="preserve">University of Manchester</w:t>
      </w:r>
      <w:r>
        <w:t xml:space="preserve">, Manchester, United Kingdom</w:t>
      </w:r>
      <w:r>
        <w:br/>
      </w:r>
      <w:r>
        <w:rPr>
          <w:iCs/>
          <w:i/>
        </w:rPr>
        <w:t xml:space="preserve">Graduated: June 2012</w:t>
      </w:r>
    </w:p>
    <w:p>
      <w:pPr>
        <w:numPr>
          <w:ilvl w:val="0"/>
          <w:numId w:val="1004"/>
        </w:numPr>
        <w:pStyle w:val="Compact"/>
      </w:pPr>
      <w:r>
        <w:t xml:space="preserve">Specialized in software engineering and data analytics, with a thesis focused on optimizing urban infrastructure using AI-driven solutions for cities in the United Kingdom.</w:t>
      </w:r>
    </w:p>
    <w:p>
      <w:pPr>
        <w:numPr>
          <w:ilvl w:val="0"/>
          <w:numId w:val="1004"/>
        </w:numPr>
        <w:pStyle w:val="Compact"/>
      </w:pPr>
      <w:r>
        <w:t xml:space="preserve">Received the Manchester Innovation Award for academic excellence and contribution to local tech initiatives.</w:t>
      </w:r>
    </w:p>
    <w:bookmarkEnd w:id="26"/>
    <w:bookmarkStart w:id="27" w:name="bsc-in-information-technology"/>
    <w:p>
      <w:pPr>
        <w:pStyle w:val="Heading3"/>
      </w:pPr>
      <w:r>
        <w:t xml:space="preserve">BSc in Information Technology</w:t>
      </w:r>
    </w:p>
    <w:p>
      <w:pPr>
        <w:pStyle w:val="FirstParagraph"/>
      </w:pPr>
      <w:r>
        <w:rPr>
          <w:bCs/>
          <w:b/>
        </w:rPr>
        <w:t xml:space="preserve">Manchester Metropolitan University</w:t>
      </w:r>
      <w:r>
        <w:t xml:space="preserve">, Manchester, United Kingdom</w:t>
      </w:r>
      <w:r>
        <w:br/>
      </w:r>
      <w:r>
        <w:rPr>
          <w:iCs/>
          <w:i/>
        </w:rPr>
        <w:t xml:space="preserve">Graduated: June 2009</w:t>
      </w:r>
    </w:p>
    <w:p>
      <w:pPr>
        <w:numPr>
          <w:ilvl w:val="0"/>
          <w:numId w:val="1005"/>
        </w:numPr>
        <w:pStyle w:val="Compact"/>
      </w:pPr>
      <w:r>
        <w:t xml:space="preserve">Developed a strong foundation in programming, networking, and systems analysis, with coursework emphasizing practical applications relevant to the UK job market.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local tech firms in Manchester, gaining hands-on experience in software development and project management.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Project management (PMP certified), software development (Python, Java, C#), data analysis tools (Tableau, SQL), cloud computing (AWS).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communication, problem-solving, cross-cultural collaboration.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</w:p>
    <w:bookmarkEnd w:id="29"/>
    <w:bookmarkStart w:id="30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– Project Management Institute, 2017.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Agile Practitioner Certification</w:t>
      </w:r>
      <w:r>
        <w:t xml:space="preserve"> </w:t>
      </w:r>
      <w:r>
        <w:t xml:space="preserve">– Scrum Alliance,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Science for Business</w:t>
      </w:r>
      <w:r>
        <w:t xml:space="preserve"> </w:t>
      </w:r>
      <w:r>
        <w:t xml:space="preserve">– Coursera (University of London), 2020.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Project Management Institute (PMI)</w:t>
      </w:r>
      <w:r>
        <w:t xml:space="preserve"> </w:t>
      </w:r>
      <w:r>
        <w:t xml:space="preserve">– Member since 2016, actively participating in Manchester-based events and networking opportunities.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British Computer Society (BCS)</w:t>
      </w:r>
      <w:r>
        <w:t xml:space="preserve"> </w:t>
      </w:r>
      <w:r>
        <w:t xml:space="preserve">– Chartered IT Professional, 2018.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Manchester Tech Hub</w:t>
      </w:r>
      <w:r>
        <w:t xml:space="preserve"> </w:t>
      </w:r>
      <w:r>
        <w:t xml:space="preserve">– Regular attendee of workshops and seminars focused on innovation in the UK tech sector.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Mason has worked with numerous organizations across the United Kingdom Manchester region, including [Company A], [Company B], and [Company C]. References can be contacted via email or phone for further details.</w:t>
      </w:r>
    </w:p>
    <w:p>
      <w:pPr>
        <w:pStyle w:val="BodyText"/>
      </w:pPr>
      <w:r>
        <w:t xml:space="preserve">This Curriculum Vitae is tailored for Mason, a professional with extensive experience in the United Kingdom Manchester area. It reflects Mason’s dedication to excellence and alignment with the demands of the UK job market.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2026-09-27T22:33:06Z</dcterms:created>
  <dcterms:modified xsi:type="dcterms:W3CDTF">2026-09-27T22:33:06Z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