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34" w:name="mason"/>
    <w:p>
      <w:pPr>
        <w:pStyle w:val="Heading2"/>
      </w:pPr>
      <w:r>
        <w:t xml:space="preserve">Mason</w:t>
      </w:r>
    </w:p>
    <w:p>
      <w:pPr>
        <w:pStyle w:val="FirstParagraph"/>
      </w:pPr>
      <w:r>
        <w:rPr>
          <w:bCs/>
          <w:b/>
        </w:rPr>
        <w:t xml:space="preserve">United States Houston, Texas</w:t>
      </w:r>
    </w:p>
    <w:bookmarkStart w:id="20" w:name="professional-summary"/>
    <w:p>
      <w:pPr>
        <w:pStyle w:val="Heading3"/>
      </w:pPr>
      <w:r>
        <w:t xml:space="preserve">Professional Summary</w:t>
      </w:r>
    </w:p>
    <w:p>
      <w:pPr>
        <w:pStyle w:val="FirstParagraph"/>
      </w:pPr>
      <w:r>
        <w:t xml:space="preserve">Mason is a dedicated and results-driven professional with a strong background in [specific field, e.g., project management, engineering, healthcare, etc.]. With over [X years] of experience in the United States Houston area, Mason has consistently demonstrated expertise in [key skills or achievements]. As a resident of Houston, Mason is deeply committed to contributing to the vibrant communities and industries that define this dynamic city. This Curriculum Vitae reflects Mason’s professional journey, education, and accomplishments tailored to align with opportunities in the United States Houston job market.</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iCs/>
          <w:i/>
        </w:rPr>
        <w:t xml:space="preserve">ABC Corporation, Houston, TX</w:t>
      </w:r>
    </w:p>
    <w:p>
      <w:pPr>
        <w:numPr>
          <w:ilvl w:val="0"/>
          <w:numId w:val="1001"/>
        </w:numPr>
        <w:pStyle w:val="Compact"/>
      </w:pPr>
      <w:r>
        <w:t xml:space="preserve">Managed cross-functional teams to deliver large-scale infrastructure projects in the energy sector, ensuring compliance with local and federal regulations in the United States Houston region.</w:t>
      </w:r>
    </w:p>
    <w:p>
      <w:pPr>
        <w:numPr>
          <w:ilvl w:val="0"/>
          <w:numId w:val="1001"/>
        </w:numPr>
        <w:pStyle w:val="Compact"/>
      </w:pPr>
      <w:r>
        <w:t xml:space="preserve">Oversaw budgets exceeding $5 million, achieving a 20% reduction in project timelines through optimized resource allocation.</w:t>
      </w:r>
    </w:p>
    <w:p>
      <w:pPr>
        <w:numPr>
          <w:ilvl w:val="0"/>
          <w:numId w:val="1001"/>
        </w:numPr>
        <w:pStyle w:val="Compact"/>
      </w:pPr>
      <w:r>
        <w:t xml:space="preserve">Collaborated with stakeholders across Houston to enhance community engagement and ensure projects aligned with the city’s long-term development goals.</w:t>
      </w:r>
    </w:p>
    <w:bookmarkEnd w:id="21"/>
    <w:bookmarkStart w:id="22" w:name="project-coordinator"/>
    <w:p>
      <w:pPr>
        <w:pStyle w:val="Heading4"/>
      </w:pPr>
      <w:r>
        <w:t xml:space="preserve">Project Coordinator</w:t>
      </w:r>
    </w:p>
    <w:p>
      <w:pPr>
        <w:pStyle w:val="FirstParagraph"/>
      </w:pPr>
      <w:r>
        <w:rPr>
          <w:iCs/>
          <w:i/>
        </w:rPr>
        <w:t xml:space="preserve">XYZ Engineering, Houston, TX</w:t>
      </w:r>
    </w:p>
    <w:p>
      <w:pPr>
        <w:numPr>
          <w:ilvl w:val="0"/>
          <w:numId w:val="1002"/>
        </w:numPr>
        <w:pStyle w:val="Compact"/>
      </w:pPr>
      <w:r>
        <w:t xml:space="preserve">Supported project managers in coordinating logistics for engineering initiatives, including site inspections and regulatory filings in the United States Houston area.</w:t>
      </w:r>
    </w:p>
    <w:p>
      <w:pPr>
        <w:numPr>
          <w:ilvl w:val="0"/>
          <w:numId w:val="1002"/>
        </w:numPr>
        <w:pStyle w:val="Compact"/>
      </w:pPr>
      <w:r>
        <w:t xml:space="preserve">Developed training programs for new hires, improving team efficiency by 15% within six months.</w:t>
      </w:r>
    </w:p>
    <w:bookmarkEnd w:id="22"/>
    <w:bookmarkStart w:id="23" w:name="internship-operations-assistant"/>
    <w:p>
      <w:pPr>
        <w:pStyle w:val="Heading4"/>
      </w:pPr>
      <w:r>
        <w:t xml:space="preserve">Internship: Operations Assistant</w:t>
      </w:r>
    </w:p>
    <w:p>
      <w:pPr>
        <w:pStyle w:val="FirstParagraph"/>
      </w:pPr>
      <w:r>
        <w:rPr>
          <w:iCs/>
          <w:i/>
        </w:rPr>
        <w:t xml:space="preserve">Local Houston Business, TX</w:t>
      </w:r>
    </w:p>
    <w:p>
      <w:pPr>
        <w:numPr>
          <w:ilvl w:val="0"/>
          <w:numId w:val="1003"/>
        </w:numPr>
        <w:pStyle w:val="Compact"/>
      </w:pPr>
      <w:r>
        <w:t xml:space="preserve">Contributed to the development of a digital workflow system, reducing administrative tasks by 30%.</w:t>
      </w:r>
    </w:p>
    <w:bookmarkEnd w:id="23"/>
    <w:bookmarkEnd w:id="24"/>
    <w:bookmarkStart w:id="28" w:name="education"/>
    <w:p>
      <w:pPr>
        <w:pStyle w:val="Heading3"/>
      </w:pPr>
      <w:r>
        <w:t xml:space="preserve">Education</w:t>
      </w:r>
    </w:p>
    <w:bookmarkStart w:id="25" w:name="bachelor-of-science-in-field-of-study"/>
    <w:p>
      <w:pPr>
        <w:pStyle w:val="Heading4"/>
      </w:pPr>
      <w:r>
        <w:t xml:space="preserve">Bachelor of Science in [Field of Study]</w:t>
      </w:r>
    </w:p>
    <w:p>
      <w:pPr>
        <w:pStyle w:val="FirstParagraph"/>
      </w:pPr>
      <w:r>
        <w:rPr>
          <w:iCs/>
          <w:i/>
        </w:rPr>
        <w:t xml:space="preserve">University of Houston, Houston, TX</w:t>
      </w:r>
    </w:p>
    <w:p>
      <w:pPr>
        <w:numPr>
          <w:ilvl w:val="0"/>
          <w:numId w:val="1004"/>
        </w:numPr>
        <w:pStyle w:val="Compact"/>
      </w:pPr>
      <w:r>
        <w:t xml:space="preserve">Graduated with honors in [specific concentration or minor], focusing on [relevant coursework or research].</w:t>
      </w:r>
    </w:p>
    <w:p>
      <w:pPr>
        <w:numPr>
          <w:ilvl w:val="0"/>
          <w:numId w:val="1004"/>
        </w:numPr>
        <w:pStyle w:val="Compact"/>
      </w:pPr>
      <w:r>
        <w:t xml:space="preserve">Participated in the Houston Student Innovation Program, contributing to a sustainable urban development project.</w:t>
      </w:r>
    </w:p>
    <w:bookmarkEnd w:id="25"/>
    <w:bookmarkStart w:id="26" w:name="master-of-business-administration-mba"/>
    <w:p>
      <w:pPr>
        <w:pStyle w:val="Heading4"/>
      </w:pPr>
      <w:r>
        <w:t xml:space="preserve">Master of Business Administration (MBA)</w:t>
      </w:r>
    </w:p>
    <w:p>
      <w:pPr>
        <w:pStyle w:val="FirstParagraph"/>
      </w:pPr>
      <w:r>
        <w:rPr>
          <w:iCs/>
          <w:i/>
        </w:rPr>
        <w:t xml:space="preserve">Rice University, Houston, TX</w:t>
      </w:r>
    </w:p>
    <w:p>
      <w:pPr>
        <w:numPr>
          <w:ilvl w:val="0"/>
          <w:numId w:val="1005"/>
        </w:numPr>
        <w:pStyle w:val="Compact"/>
      </w:pPr>
      <w:r>
        <w:t xml:space="preserve">Specialized in organizational leadership and strategic planning, with a capstone project on optimizing supply chain operations in the United States Houston energy sector.</w:t>
      </w:r>
    </w:p>
    <w:p>
      <w:pPr>
        <w:numPr>
          <w:ilvl w:val="0"/>
          <w:numId w:val="1005"/>
        </w:numPr>
        <w:pStyle w:val="Compact"/>
      </w:pPr>
      <w:r>
        <w:t xml:space="preserve">Received the Dean’s List Award for academic excellence during the program.</w:t>
      </w:r>
    </w:p>
    <w:bookmarkEnd w:id="26"/>
    <w:bookmarkStart w:id="27" w:name="certifications"/>
    <w:p>
      <w:pPr>
        <w:pStyle w:val="Heading4"/>
      </w:pPr>
      <w:r>
        <w:t xml:space="preserve">Certifications</w:t>
      </w:r>
    </w:p>
    <w:p>
      <w:pPr>
        <w:numPr>
          <w:ilvl w:val="0"/>
          <w:numId w:val="1006"/>
        </w:numPr>
        <w:pStyle w:val="Compact"/>
      </w:pPr>
      <w:r>
        <w:t xml:space="preserve">Project Management Professional (PMP) Certification, Project Management Institute (2020)</w:t>
      </w:r>
    </w:p>
    <w:p>
      <w:pPr>
        <w:numPr>
          <w:ilvl w:val="0"/>
          <w:numId w:val="1006"/>
        </w:numPr>
        <w:pStyle w:val="Compact"/>
      </w:pPr>
      <w:r>
        <w:t xml:space="preserve">Lean Six Sigma Green Belt, Houston Quality Association (2019)</w:t>
      </w:r>
    </w:p>
    <w:p>
      <w:pPr>
        <w:numPr>
          <w:ilvl w:val="0"/>
          <w:numId w:val="1006"/>
        </w:numPr>
        <w:pStyle w:val="Compact"/>
      </w:pPr>
      <w:r>
        <w:t xml:space="preserve">CompTIA A+ Certification, CompTIA (2018)</w:t>
      </w:r>
    </w:p>
    <w:bookmarkEnd w:id="27"/>
    <w:bookmarkEnd w:id="28"/>
    <w:bookmarkStart w:id="29" w:name="skills"/>
    <w:p>
      <w:pPr>
        <w:pStyle w:val="Heading3"/>
      </w:pPr>
      <w:r>
        <w:t xml:space="preserve">Skills</w:t>
      </w:r>
    </w:p>
    <w:p>
      <w:pPr>
        <w:numPr>
          <w:ilvl w:val="0"/>
          <w:numId w:val="1007"/>
        </w:numPr>
        <w:pStyle w:val="Compact"/>
      </w:pPr>
      <w:r>
        <w:rPr>
          <w:bCs/>
          <w:b/>
        </w:rPr>
        <w:t xml:space="preserve">Technical Skills:</w:t>
      </w:r>
      <w:r>
        <w:t xml:space="preserve"> </w:t>
      </w:r>
      <w:r>
        <w:t xml:space="preserve">Project management software (Microsoft Project, Asana), data analysis tools (Excel, Tableau), and CAD design.</w:t>
      </w:r>
    </w:p>
    <w:p>
      <w:pPr>
        <w:numPr>
          <w:ilvl w:val="0"/>
          <w:numId w:val="1007"/>
        </w:numPr>
        <w:pStyle w:val="Compact"/>
      </w:pPr>
      <w:r>
        <w:rPr>
          <w:bCs/>
          <w:b/>
        </w:rPr>
        <w:t xml:space="preserve">Soft Skills:</w:t>
      </w:r>
      <w:r>
        <w:t xml:space="preserve"> </w:t>
      </w:r>
      <w:r>
        <w:t xml:space="preserve">Leadership, cross-cultural communication, and conflict resolution.</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Industry-Specific Expertise:</w:t>
      </w:r>
      <w:r>
        <w:t xml:space="preserve"> </w:t>
      </w:r>
      <w:r>
        <w:t xml:space="preserve">Energy sector compliance, urban development planning, and healthcare operations management.</w:t>
      </w:r>
    </w:p>
    <w:bookmarkEnd w:id="29"/>
    <w:bookmarkStart w:id="30" w:name="community-involvement"/>
    <w:p>
      <w:pPr>
        <w:pStyle w:val="Heading3"/>
      </w:pPr>
      <w:r>
        <w:t xml:space="preserve">Community Involvement</w:t>
      </w:r>
    </w:p>
    <w:p>
      <w:pPr>
        <w:pStyle w:val="FirstParagraph"/>
      </w:pPr>
      <w:r>
        <w:t xml:space="preserve">Mason is an active member of the United States Houston community, contributing to local initiatives that align with professional and personal values. This includes:</w:t>
      </w:r>
    </w:p>
    <w:p>
      <w:pPr>
        <w:numPr>
          <w:ilvl w:val="0"/>
          <w:numId w:val="1008"/>
        </w:numPr>
        <w:pStyle w:val="Compact"/>
      </w:pPr>
      <w:r>
        <w:t xml:space="preserve">Serving on the board of the Houston Youth Mentorship Program, providing guidance to aspiring professionals in the region.</w:t>
      </w:r>
    </w:p>
    <w:p>
      <w:pPr>
        <w:numPr>
          <w:ilvl w:val="0"/>
          <w:numId w:val="1008"/>
        </w:numPr>
        <w:pStyle w:val="Compact"/>
      </w:pPr>
      <w:r>
        <w:t xml:space="preserve">Volunteering with local nonprofits to support disaster relief efforts, leveraging experience in logistics and resource management.</w:t>
      </w:r>
    </w:p>
    <w:p>
      <w:pPr>
        <w:numPr>
          <w:ilvl w:val="0"/>
          <w:numId w:val="1008"/>
        </w:numPr>
        <w:pStyle w:val="Compact"/>
      </w:pPr>
      <w:r>
        <w:t xml:space="preserve">Participating in Houston’s annual STEM Fair as a guest speaker, inspiring young students to pursue careers in science and technology.</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Project Management Institute (PMI) Houston Chapter</w:t>
      </w:r>
    </w:p>
    <w:p>
      <w:pPr>
        <w:numPr>
          <w:ilvl w:val="0"/>
          <w:numId w:val="1009"/>
        </w:numPr>
        <w:pStyle w:val="Compact"/>
      </w:pPr>
      <w:r>
        <w:t xml:space="preserve">Active participant in the Houston Energy Council, attending monthly networking events and industry seminars.</w:t>
      </w:r>
    </w:p>
    <w:p>
      <w:pPr>
        <w:numPr>
          <w:ilvl w:val="0"/>
          <w:numId w:val="1009"/>
        </w:numPr>
        <w:pStyle w:val="Compact"/>
      </w:pPr>
      <w:r>
        <w:t xml:space="preserve">Contributing writer for the Houston Business Journal, sharing insights on project management trends in the United States Houston market.</w:t>
      </w:r>
    </w:p>
    <w:bookmarkEnd w:id="31"/>
    <w:bookmarkStart w:id="32" w:name="publications-and-presentations"/>
    <w:p>
      <w:pPr>
        <w:pStyle w:val="Heading3"/>
      </w:pPr>
      <w:r>
        <w:t xml:space="preserve">Publications and Presentations</w:t>
      </w:r>
    </w:p>
    <w:p>
      <w:pPr>
        <w:numPr>
          <w:ilvl w:val="0"/>
          <w:numId w:val="1010"/>
        </w:numPr>
        <w:pStyle w:val="Compact"/>
      </w:pPr>
      <w:r>
        <w:t xml:space="preserve">"Optimizing Urban Infrastructure in Houston: A Case Study," presented at the 2022 Texas Engineering Conference, Houston, TX.</w:t>
      </w:r>
    </w:p>
    <w:p>
      <w:pPr>
        <w:numPr>
          <w:ilvl w:val="0"/>
          <w:numId w:val="1010"/>
        </w:numPr>
        <w:pStyle w:val="Compact"/>
      </w:pPr>
      <w:r>
        <w:t xml:space="preserve">Co-authored an article on "Sustainable Practices in Energy Sector Projects" published in the Journal of Houston Industry Trends (2021).</w:t>
      </w:r>
    </w:p>
    <w:p>
      <w:pPr>
        <w:numPr>
          <w:ilvl w:val="0"/>
          <w:numId w:val="1010"/>
        </w:numPr>
        <w:pStyle w:val="Compact"/>
      </w:pPr>
      <w:r>
        <w:t xml:space="preserve">Featured speaker at the 2023 Houston Business Leadership Summit on "Innovation and Efficiency in Modern Project Management."</w:t>
      </w:r>
    </w:p>
    <w:bookmarkEnd w:id="32"/>
    <w:bookmarkStart w:id="33" w:name="references"/>
    <w:p>
      <w:pPr>
        <w:pStyle w:val="Heading3"/>
      </w:pPr>
      <w:r>
        <w:t xml:space="preserve">References</w:t>
      </w:r>
    </w:p>
    <w:p>
      <w:pPr>
        <w:pStyle w:val="FirstParagraph"/>
      </w:pPr>
      <w:r>
        <w:t xml:space="preserve">Available upon request. Mason’s references include former colleagues, supervisors, and industry leaders in the United States Houston area who can attest to his professional integrity and contributions.</w:t>
      </w:r>
    </w:p>
    <w:bookmarkEnd w:id="33"/>
    <w:p>
      <w:pPr>
        <w:pStyle w:val="BodyText"/>
      </w:pPr>
      <w:r>
        <w:rPr>
          <w:bCs/>
          <w:b/>
        </w:rPr>
        <w:t xml:space="preserve">Contact Information:</w:t>
      </w:r>
    </w:p>
    <w:p>
      <w:pPr>
        <w:numPr>
          <w:ilvl w:val="0"/>
          <w:numId w:val="1011"/>
        </w:numPr>
        <w:pStyle w:val="Compact"/>
      </w:pPr>
      <w:r>
        <w:t xml:space="preserve">Email: mason@example.com</w:t>
      </w:r>
    </w:p>
    <w:p>
      <w:pPr>
        <w:numPr>
          <w:ilvl w:val="0"/>
          <w:numId w:val="1011"/>
        </w:numPr>
        <w:pStyle w:val="Compact"/>
      </w:pPr>
      <w:r>
        <w:t xml:space="preserve">Phone: (713) 555-0198</w:t>
      </w:r>
    </w:p>
    <w:p>
      <w:pPr>
        <w:numPr>
          <w:ilvl w:val="0"/>
          <w:numId w:val="1011"/>
        </w:numPr>
        <w:pStyle w:val="Compact"/>
      </w:pPr>
      <w:r>
        <w:t xml:space="preserve">LinkedIn: linkedin.com/in/mason-houston</w:t>
      </w:r>
    </w:p>
    <w:p>
      <w:pPr>
        <w:numPr>
          <w:ilvl w:val="0"/>
          <w:numId w:val="1011"/>
        </w:numPr>
        <w:pStyle w:val="Compact"/>
      </w:pPr>
      <w:r>
        <w:t xml:space="preserve">Address: 123 Main Street, Houston, TX 77001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2025-12-05T05:03:40Z</dcterms:created>
  <dcterms:modified xsi:type="dcterms:W3CDTF">2025-12-05T05:03:40Z</dcterms:modified>
</cp:coreProperties>
</file>

<file path=docProps/custom.xml><?xml version="1.0" encoding="utf-8"?>
<Properties xmlns="http://schemas.openxmlformats.org/officeDocument/2006/custom-properties" xmlns:vt="http://schemas.openxmlformats.org/officeDocument/2006/docPropsVTypes"/>
</file>