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emily.thompson@maths.au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accomplished Mathematician with over a decade of experience in academic research, teaching, and industry applications. Specializing in applied mathematics and computational modeling, I have contributed to groundbreaking projects in data science, optimization algorithms, and mathematical physics. My work is deeply rooted in the vibrant academic community of Australia Brisbane, where I have collaborated with leading institutions such as The University of Queensland and Griffith University. As a Mathematician committed to innovation, I strive to bridge theoretical concepts with real-world solutions that address global challenges. My career in Australia Brisbane has been defined by a passion for education, research excellence, and fostering the next generation of mathematical thinkers.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Mathematics</w:t>
      </w:r>
      <w:r>
        <w:t xml:space="preserve">, The University of Queensland, Brisbane, Australia (2015)</w:t>
      </w:r>
    </w:p>
    <w:p>
      <w:pPr>
        <w:numPr>
          <w:ilvl w:val="0"/>
          <w:numId w:val="1001"/>
        </w:numPr>
        <w:pStyle w:val="Compact"/>
      </w:pPr>
      <w:r>
        <w:t xml:space="preserve">Dissertation: "Advanced Numerical Methods for Partial Differential Equations in Fluid Dynamics"</w:t>
      </w:r>
    </w:p>
    <w:p>
      <w:pPr>
        <w:numPr>
          <w:ilvl w:val="0"/>
          <w:numId w:val="1001"/>
        </w:numPr>
        <w:pStyle w:val="Compact"/>
      </w:pPr>
      <w:r>
        <w:t xml:space="preserve">Research focus: Computational fluid dynamics and high-performance computing</w:t>
      </w:r>
    </w:p>
    <w:p>
      <w:pPr>
        <w:pStyle w:val="FirstParagraph"/>
      </w:pPr>
      <w:r>
        <w:rPr>
          <w:bCs/>
          <w:b/>
        </w:rPr>
        <w:t xml:space="preserve">MSc in Applied Mathematics</w:t>
      </w:r>
      <w:r>
        <w:t xml:space="preserve">, University of New South Wales, Sydney, Australia (2010)</w:t>
      </w:r>
    </w:p>
    <w:p>
      <w:pPr>
        <w:numPr>
          <w:ilvl w:val="0"/>
          <w:numId w:val="1002"/>
        </w:numPr>
        <w:pStyle w:val="Compact"/>
      </w:pPr>
      <w:r>
        <w:t xml:space="preserve">Thesis: "Optimization Techniques in Machine Learning Algorithms"</w:t>
      </w:r>
    </w:p>
    <w:p>
      <w:pPr>
        <w:numPr>
          <w:ilvl w:val="0"/>
          <w:numId w:val="1002"/>
        </w:numPr>
        <w:pStyle w:val="Compact"/>
      </w:pPr>
      <w:r>
        <w:t xml:space="preserve">Relevant coursework: Stochastic processes, mathematical programming</w:t>
      </w:r>
    </w:p>
    <w:p>
      <w:pPr>
        <w:pStyle w:val="FirstParagraph"/>
      </w:pPr>
      <w:r>
        <w:rPr>
          <w:bCs/>
          <w:b/>
        </w:rPr>
        <w:t xml:space="preserve">BSc in Mathematics</w:t>
      </w:r>
      <w:r>
        <w:t xml:space="preserve">, University of Melbourne, Victoria, Australia (2007)</w:t>
      </w:r>
    </w:p>
    <w:p>
      <w:pPr>
        <w:numPr>
          <w:ilvl w:val="0"/>
          <w:numId w:val="1003"/>
        </w:numPr>
        <w:pStyle w:val="Compact"/>
      </w:pPr>
      <w:r>
        <w:t xml:space="preserve">Graduated with honors, specializing in pure mathematics and mathematical logic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7d8753b9f631acaee2bd50793e2f2162ef86107"/>
    <w:p>
      <w:pPr>
        <w:pStyle w:val="Heading3"/>
      </w:pPr>
      <w:r>
        <w:t xml:space="preserve">Senior Research Fellow - Department of Mathematics, The University of Queensland</w:t>
      </w:r>
    </w:p>
    <w:p>
      <w:pPr>
        <w:pStyle w:val="FirstParagraph"/>
      </w:pPr>
      <w:r>
        <w:rPr>
          <w:iCs/>
          <w:i/>
        </w:rPr>
        <w:t xml:space="preserve">Brisbane, Australia | 2018 – Present</w:t>
      </w:r>
    </w:p>
    <w:p>
      <w:pPr>
        <w:numPr>
          <w:ilvl w:val="0"/>
          <w:numId w:val="1004"/>
        </w:numPr>
        <w:pStyle w:val="Compact"/>
      </w:pPr>
      <w:r>
        <w:t xml:space="preserve">Lead researcher on projects funded by the Australian Research Council (ARC) focusing on mathematical modeling for climate change mitigation.</w:t>
      </w:r>
    </w:p>
    <w:p>
      <w:pPr>
        <w:numPr>
          <w:ilvl w:val="0"/>
          <w:numId w:val="1004"/>
        </w:numPr>
        <w:pStyle w:val="Compact"/>
      </w:pPr>
      <w:r>
        <w:t xml:space="preserve">Published 15+ peer-reviewed articles in journals such as *Journal of Computational Physics* and *SIAM Journal on Applied Mathematics*.</w:t>
      </w:r>
    </w:p>
    <w:p>
      <w:pPr>
        <w:numPr>
          <w:ilvl w:val="0"/>
          <w:numId w:val="1004"/>
        </w:numPr>
        <w:pStyle w:val="Compact"/>
      </w:pPr>
      <w:r>
        <w:t xml:space="preserve">Supervised 10+ PhD students, many of whom are now leading researchers in Australia Brisbane and beyond.</w:t>
      </w:r>
    </w:p>
    <w:p>
      <w:pPr>
        <w:numPr>
          <w:ilvl w:val="0"/>
          <w:numId w:val="1004"/>
        </w:numPr>
        <w:pStyle w:val="Compact"/>
      </w:pPr>
      <w:r>
        <w:t xml:space="preserve">Collaborated with industry partners like CSIRO and BHP to develop algorithms for resource optimization.</w:t>
      </w:r>
    </w:p>
    <w:bookmarkEnd w:id="23"/>
    <w:bookmarkStart w:id="24" w:name="lecturer-in-applied-mathematics"/>
    <w:p>
      <w:pPr>
        <w:pStyle w:val="Heading3"/>
      </w:pPr>
      <w:r>
        <w:t xml:space="preserve">Lecturer in Applied Mathematics</w:t>
      </w:r>
    </w:p>
    <w:p>
      <w:pPr>
        <w:pStyle w:val="FirstParagraph"/>
      </w:pPr>
      <w:r>
        <w:rPr>
          <w:iCs/>
          <w:i/>
        </w:rPr>
        <w:t xml:space="preserve">Griffith University, Brisbane, Australia | 2015 – 2018</w:t>
      </w:r>
    </w:p>
    <w:p>
      <w:pPr>
        <w:numPr>
          <w:ilvl w:val="0"/>
          <w:numId w:val="1005"/>
        </w:numPr>
        <w:pStyle w:val="Compact"/>
      </w:pPr>
      <w:r>
        <w:t xml:space="preserve">Taught undergraduate and postgraduate courses in differential equations, numerical analysis, and mathematical statistics.</w:t>
      </w:r>
    </w:p>
    <w:p>
      <w:pPr>
        <w:numPr>
          <w:ilvl w:val="0"/>
          <w:numId w:val="1005"/>
        </w:numPr>
        <w:pStyle w:val="Compact"/>
      </w:pPr>
      <w:r>
        <w:t xml:space="preserve">Developed a new curriculum module on "Mathematics for Data Science," integrating Python programming with statistical theory.</w:t>
      </w:r>
    </w:p>
    <w:p>
      <w:pPr>
        <w:numPr>
          <w:ilvl w:val="0"/>
          <w:numId w:val="1005"/>
        </w:numPr>
        <w:pStyle w:val="Compact"/>
      </w:pPr>
      <w:r>
        <w:t xml:space="preserve">Received the Griffith University Teaching Excellence Award in 2017 for innovative pedagogical practices.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The University of Queensland | 2010 – 2015</w:t>
      </w:r>
    </w:p>
    <w:p>
      <w:pPr>
        <w:numPr>
          <w:ilvl w:val="0"/>
          <w:numId w:val="1006"/>
        </w:numPr>
        <w:pStyle w:val="Compact"/>
      </w:pPr>
      <w:r>
        <w:t xml:space="preserve">Contributed to a multi-institutional project on "Mathematical Modeling of Infectious Diseases," funded by the National Health and Medical Research Council (NHMRC).</w:t>
      </w:r>
    </w:p>
    <w:p>
      <w:pPr>
        <w:numPr>
          <w:ilvl w:val="0"/>
          <w:numId w:val="1006"/>
        </w:numPr>
        <w:pStyle w:val="Compact"/>
      </w:pPr>
      <w:r>
        <w:t xml:space="preserve">Designed computational models to predict disease spread, which were adopted by the Queensland Health Department.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MATLAB, Python (NumPy, SciPy), R, LaTeX, COMSOL Multiphysics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Numerical analysis, mathematical modeling, stochastic processes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Machine learning algorithms (e.g., SVMs, neural networks), data visualization tools (Tableau, Matplotlib)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Thompson, E., &amp; Smith, J. (2023). "Optimizing Climate Models Using High-Performance Computing." *Journal of Computational Physics*, 478, 113567.</w:t>
      </w:r>
    </w:p>
    <w:p>
      <w:pPr>
        <w:numPr>
          <w:ilvl w:val="0"/>
          <w:numId w:val="1008"/>
        </w:numPr>
        <w:pStyle w:val="Compact"/>
      </w:pPr>
      <w:r>
        <w:t xml:space="preserve">Thompson, E. (2021). "Mathematical Modeling of Disease Transmission: A Case Study in Brisbane." *Australian Journal of Mathematical Sciences*, 12(3), 45–60.</w:t>
      </w:r>
    </w:p>
    <w:p>
      <w:pPr>
        <w:numPr>
          <w:ilvl w:val="0"/>
          <w:numId w:val="1008"/>
        </w:numPr>
        <w:pStyle w:val="Compact"/>
      </w:pPr>
      <w:r>
        <w:t xml:space="preserve">Thompson, E., et al. (2019). "Efficient Algorithms for Large-Scale Optimization Problems." *SIAM Journal on Applied Mathematics*, 79(4), 1234–1256.</w:t>
      </w:r>
    </w:p>
    <w:bookmarkEnd w:id="28"/>
    <w:bookmarkStart w:id="29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9"/>
        </w:numPr>
        <w:pStyle w:val="Compact"/>
      </w:pPr>
      <w:r>
        <w:t xml:space="preserve">Applied mathematics and computational modeling</w:t>
      </w:r>
    </w:p>
    <w:p>
      <w:pPr>
        <w:numPr>
          <w:ilvl w:val="0"/>
          <w:numId w:val="1009"/>
        </w:numPr>
        <w:pStyle w:val="Compact"/>
      </w:pPr>
      <w:r>
        <w:t xml:space="preserve">Data science and machine learning applications</w:t>
      </w:r>
    </w:p>
    <w:p>
      <w:pPr>
        <w:numPr>
          <w:ilvl w:val="0"/>
          <w:numId w:val="1009"/>
        </w:numPr>
        <w:pStyle w:val="Compact"/>
      </w:pPr>
      <w:r>
        <w:t xml:space="preserve">Mathematical physics and fluid dynamics</w:t>
      </w:r>
    </w:p>
    <w:p>
      <w:pPr>
        <w:numPr>
          <w:ilvl w:val="0"/>
          <w:numId w:val="1009"/>
        </w:numPr>
        <w:pStyle w:val="Compact"/>
      </w:pPr>
      <w:r>
        <w:t xml:space="preserve">Climatology and environmental mathematics</w:t>
      </w:r>
    </w:p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10"/>
        </w:numPr>
        <w:pStyle w:val="Compact"/>
      </w:pPr>
      <w:r>
        <w:t xml:space="preserve">Australian Mathematical Society (AMS) Member (2015 – Present)</w:t>
      </w:r>
    </w:p>
    <w:p>
      <w:pPr>
        <w:numPr>
          <w:ilvl w:val="0"/>
          <w:numId w:val="1010"/>
        </w:numPr>
        <w:pStyle w:val="Compact"/>
      </w:pPr>
      <w:r>
        <w:t xml:space="preserve">ARC Discovery Grant Recipient (2019–2023)</w:t>
      </w:r>
    </w:p>
    <w:p>
      <w:pPr>
        <w:numPr>
          <w:ilvl w:val="0"/>
          <w:numId w:val="1010"/>
        </w:numPr>
        <w:pStyle w:val="Compact"/>
      </w:pPr>
      <w:r>
        <w:t xml:space="preserve">Queensland Government STEM Leadership Award (2018)</w:t>
      </w:r>
    </w:p>
    <w:p>
      <w:pPr>
        <w:numPr>
          <w:ilvl w:val="0"/>
          <w:numId w:val="1010"/>
        </w:numPr>
        <w:pStyle w:val="Compact"/>
      </w:pPr>
      <w:r>
        <w:t xml:space="preserve">National Science Foundation (NSF) Postdoctoral Fellowship, USA (2013–2015)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Member, Australian Mathematical Society</w:t>
      </w:r>
    </w:p>
    <w:p>
      <w:pPr>
        <w:numPr>
          <w:ilvl w:val="0"/>
          <w:numId w:val="1011"/>
        </w:numPr>
        <w:pStyle w:val="Compact"/>
      </w:pPr>
      <w:r>
        <w:t xml:space="preserve">Member, Society for Industrial and Applied Mathematics (SIAM)</w:t>
      </w:r>
    </w:p>
    <w:p>
      <w:pPr>
        <w:numPr>
          <w:ilvl w:val="0"/>
          <w:numId w:val="1011"/>
        </w:numPr>
        <w:pStyle w:val="Compact"/>
      </w:pPr>
      <w:r>
        <w:t xml:space="preserve">Reviewer for *Journal of Computational Physics* and *Mathematics in Engineering*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English – Native speaker</w:t>
      </w:r>
    </w:p>
    <w:p>
      <w:pPr>
        <w:numPr>
          <w:ilvl w:val="0"/>
          <w:numId w:val="1012"/>
        </w:numPr>
        <w:pStyle w:val="Compact"/>
      </w:pPr>
      <w:r>
        <w:t xml:space="preserve">French – Intermediate proficiency (C1 level)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</dc:title>
  <dc:creator/>
  <dc:language>en</dc:language>
  <cp:keywords/>
  <dcterms:created xsi:type="dcterms:W3CDTF">2025-11-30T20:53:55Z</dcterms:created>
  <dcterms:modified xsi:type="dcterms:W3CDTF">2025-11-30T20:53:55Z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