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Mathematician</w:t>
      </w:r>
      <w:r>
        <w:t xml:space="preserve"> </w:t>
      </w:r>
      <w:r>
        <w:t xml:space="preserve">|</w:t>
      </w:r>
      <w:r>
        <w:t xml:space="preserve"> </w:t>
      </w:r>
      <w:r>
        <w:t xml:space="preserve">Australia</w:t>
      </w:r>
      <w:r>
        <w:t xml:space="preserve"> </w:t>
      </w:r>
      <w:r>
        <w:t xml:space="preserve">Melbourne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Dr. Emily Thompson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emily.thompson@mathmelbourne.edu.au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+61 412 345 678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Melbourne, Australia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Mathematician with over a decade of experience in academic research, teaching, and industry collaboration. Specializing in applied mathematics and data science, I have contributed to groundbreaking projects that bridge theoretical concepts with real-world applications. My work aligns with the vibrant mathematical community in Australia Melbourne, where I actively engage with institutions such as the University of Melbourne and the Australian Mathematical Society (AustMS). Committed to fostering innovation and excellence, I aim to advance mathematical knowledge while addressing challenges in technology, economics, and environmental science.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PhD in Applied Mathematics</w:t>
      </w:r>
      <w:r>
        <w:t xml:space="preserve">, University of Melbourne, Australia (2015–2019)</w:t>
      </w:r>
    </w:p>
    <w:p>
      <w:pPr>
        <w:numPr>
          <w:ilvl w:val="0"/>
          <w:numId w:val="1001"/>
        </w:numPr>
        <w:pStyle w:val="Compact"/>
      </w:pPr>
      <w:r>
        <w:t xml:space="preserve">Thesis: "Advanced Numerical Methods for Climate Modeling"</w:t>
      </w:r>
    </w:p>
    <w:p>
      <w:pPr>
        <w:numPr>
          <w:ilvl w:val="0"/>
          <w:numId w:val="1001"/>
        </w:numPr>
        <w:pStyle w:val="Compact"/>
      </w:pPr>
      <w:r>
        <w:t xml:space="preserve">Awarded the Chancellor’s Prize for Outstanding Research in 2018</w:t>
      </w:r>
    </w:p>
    <w:p>
      <w:pPr>
        <w:pStyle w:val="FirstParagraph"/>
      </w:pPr>
      <w:r>
        <w:rPr>
          <w:bCs/>
          <w:b/>
        </w:rPr>
        <w:t xml:space="preserve">Master of Science in Pure Mathematics</w:t>
      </w:r>
      <w:r>
        <w:t xml:space="preserve">, University of Sydney, Australia (2012–2014)</w:t>
      </w:r>
    </w:p>
    <w:p>
      <w:pPr>
        <w:numPr>
          <w:ilvl w:val="0"/>
          <w:numId w:val="1002"/>
        </w:numPr>
        <w:pStyle w:val="Compact"/>
      </w:pPr>
      <w:r>
        <w:t xml:space="preserve">Focus on Algebraic Geometry and Topology</w:t>
      </w:r>
    </w:p>
    <w:p>
      <w:pPr>
        <w:numPr>
          <w:ilvl w:val="0"/>
          <w:numId w:val="1002"/>
        </w:numPr>
        <w:pStyle w:val="Compact"/>
      </w:pPr>
      <w:r>
        <w:t xml:space="preserve">Published research on non-linear differential equations in the Australian Journal of Mathematical Sciences</w:t>
      </w:r>
    </w:p>
    <w:p>
      <w:pPr>
        <w:pStyle w:val="FirstParagraph"/>
      </w:pPr>
      <w:r>
        <w:rPr>
          <w:bCs/>
          <w:b/>
        </w:rPr>
        <w:t xml:space="preserve">Bachelor of Mathematics</w:t>
      </w:r>
      <w:r>
        <w:t xml:space="preserve">, Monash University, Australia (2009–2011)</w:t>
      </w:r>
    </w:p>
    <w:p>
      <w:pPr>
        <w:numPr>
          <w:ilvl w:val="0"/>
          <w:numId w:val="1003"/>
        </w:numPr>
        <w:pStyle w:val="Compact"/>
      </w:pPr>
      <w:r>
        <w:t xml:space="preserve">Graduated with Honors in Mathematics and Statistics</w:t>
      </w:r>
    </w:p>
    <w:p>
      <w:pPr>
        <w:numPr>
          <w:ilvl w:val="0"/>
          <w:numId w:val="1003"/>
        </w:numPr>
        <w:pStyle w:val="Compact"/>
      </w:pPr>
      <w:r>
        <w:t xml:space="preserve">Participated in the Australian Mathematical Olympiad Program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3198a9eb14adf7c71d6fed80dd28b20fb116dca"/>
    <w:p>
      <w:pPr>
        <w:pStyle w:val="Heading3"/>
      </w:pPr>
      <w:r>
        <w:rPr>
          <w:bCs/>
          <w:b/>
        </w:rPr>
        <w:t xml:space="preserve">Senior Research Fellow, Department of Applied Mathematics</w:t>
      </w:r>
    </w:p>
    <w:p>
      <w:pPr>
        <w:pStyle w:val="FirstParagraph"/>
      </w:pPr>
      <w:r>
        <w:rPr>
          <w:iCs/>
          <w:i/>
        </w:rPr>
        <w:t xml:space="preserve">University of Melbourne, Australia | 2019–Present</w:t>
      </w:r>
    </w:p>
    <w:p>
      <w:pPr>
        <w:numPr>
          <w:ilvl w:val="0"/>
          <w:numId w:val="1004"/>
        </w:numPr>
        <w:pStyle w:val="Compact"/>
      </w:pPr>
      <w:r>
        <w:t xml:space="preserve">Lead researcher on a $2.5 million project funded by the Australian Research Council (ARC) to develop predictive models for urban infrastructure resilience.</w:t>
      </w:r>
    </w:p>
    <w:p>
      <w:pPr>
        <w:numPr>
          <w:ilvl w:val="0"/>
          <w:numId w:val="1004"/>
        </w:numPr>
        <w:pStyle w:val="Compact"/>
      </w:pPr>
      <w:r>
        <w:t xml:space="preserve">Collaborated with engineers and environmental scientists to integrate mathematical frameworks into city planning initiatives in Melbourne.</w:t>
      </w:r>
    </w:p>
    <w:p>
      <w:pPr>
        <w:numPr>
          <w:ilvl w:val="0"/>
          <w:numId w:val="1004"/>
        </w:numPr>
        <w:pStyle w:val="Compact"/>
      </w:pPr>
      <w:r>
        <w:t xml:space="preserve">Published 10+ peer-reviewed articles in journals such as</w:t>
      </w:r>
      <w:r>
        <w:t xml:space="preserve"> </w:t>
      </w:r>
      <w:r>
        <w:rPr>
          <w:iCs/>
          <w:i/>
        </w:rPr>
        <w:t xml:space="preserve">SIAM Journal on Applied Mathematics</w:t>
      </w:r>
      <w:r>
        <w:t xml:space="preserve"> </w:t>
      </w:r>
      <w:r>
        <w:t xml:space="preserve">and</w:t>
      </w:r>
      <w:r>
        <w:t xml:space="preserve"> </w:t>
      </w:r>
      <w:r>
        <w:rPr>
          <w:iCs/>
          <w:i/>
        </w:rPr>
        <w:t xml:space="preserve">Numerical Methods for Partial Differential Equations</w:t>
      </w:r>
      <w:r>
        <w:t xml:space="preserve">.</w:t>
      </w:r>
    </w:p>
    <w:p>
      <w:pPr>
        <w:numPr>
          <w:ilvl w:val="0"/>
          <w:numId w:val="1004"/>
        </w:numPr>
        <w:pStyle w:val="Compact"/>
      </w:pPr>
      <w:r>
        <w:t xml:space="preserve">Mentored 15+ postgraduate students, including several who have secured positions in Australian mathematical research institutions.</w:t>
      </w:r>
    </w:p>
    <w:bookmarkEnd w:id="22"/>
    <w:bookmarkStart w:id="23" w:name="lecturer-in-mathematics"/>
    <w:p>
      <w:pPr>
        <w:pStyle w:val="Heading3"/>
      </w:pPr>
      <w:r>
        <w:rPr>
          <w:bCs/>
          <w:b/>
        </w:rPr>
        <w:t xml:space="preserve">Lecturer in Mathematics</w:t>
      </w:r>
    </w:p>
    <w:p>
      <w:pPr>
        <w:pStyle w:val="FirstParagraph"/>
      </w:pPr>
      <w:r>
        <w:rPr>
          <w:iCs/>
          <w:i/>
        </w:rPr>
        <w:t xml:space="preserve">RMIT University, Melbourne, Australia | 2017–2019</w:t>
      </w:r>
    </w:p>
    <w:p>
      <w:pPr>
        <w:numPr>
          <w:ilvl w:val="0"/>
          <w:numId w:val="1005"/>
        </w:numPr>
        <w:pStyle w:val="Compact"/>
      </w:pPr>
      <w:r>
        <w:t xml:space="preserve">Developed and taught courses on linear algebra, probability theory, and computational mathematics.</w:t>
      </w:r>
    </w:p>
    <w:p>
      <w:pPr>
        <w:numPr>
          <w:ilvl w:val="0"/>
          <w:numId w:val="1005"/>
        </w:numPr>
        <w:pStyle w:val="Compact"/>
      </w:pPr>
      <w:r>
        <w:t xml:space="preserve">Designed a new curriculum for data science applications in STEM disciplines, adopted by RMIT’s School of Science.</w:t>
      </w:r>
    </w:p>
    <w:p>
      <w:pPr>
        <w:numPr>
          <w:ilvl w:val="0"/>
          <w:numId w:val="1005"/>
        </w:numPr>
        <w:pStyle w:val="Compact"/>
      </w:pPr>
      <w:r>
        <w:t xml:space="preserve">Organized the annual Melbourne Mathematics Symposium, attracting over 200 participants from academia and industry.</w:t>
      </w:r>
    </w:p>
    <w:bookmarkEnd w:id="23"/>
    <w:bookmarkStart w:id="24" w:name="research-assistant"/>
    <w:p>
      <w:pPr>
        <w:pStyle w:val="Heading3"/>
      </w:pPr>
      <w:r>
        <w:rPr>
          <w:bCs/>
          <w:b/>
        </w:rP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University of Adelaide, Australia | 2014–2015</w:t>
      </w:r>
    </w:p>
    <w:p>
      <w:pPr>
        <w:numPr>
          <w:ilvl w:val="0"/>
          <w:numId w:val="1006"/>
        </w:numPr>
        <w:pStyle w:val="Compact"/>
      </w:pPr>
      <w:r>
        <w:t xml:space="preserve">Contributed to a project on stochastic processes in financial modeling, supported by the Australian Mathematical Finance Society.</w:t>
      </w:r>
    </w:p>
    <w:p>
      <w:pPr>
        <w:numPr>
          <w:ilvl w:val="0"/>
          <w:numId w:val="1006"/>
        </w:numPr>
        <w:pStyle w:val="Compact"/>
      </w:pPr>
      <w:r>
        <w:t xml:space="preserve">Presented findings at the International Conference on Mathematical Finance in Sydney (2015).</w:t>
      </w:r>
    </w:p>
    <w:bookmarkEnd w:id="24"/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et al.</w:t>
      </w:r>
      <w:r>
        <w:t xml:space="preserve"> </w:t>
      </w:r>
      <w:r>
        <w:t xml:space="preserve">(2023). "Optimizing Urban Drainage Systems Using Machine Learning and PDE Models." *Journal of Environmental Mathematics*, 45(3), 112–130.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 &amp; Zhang, L.</w:t>
      </w:r>
      <w:r>
        <w:t xml:space="preserve"> </w:t>
      </w:r>
      <w:r>
        <w:t xml:space="preserve">(2022). "Algebraic Structures in Quantum Computing: A Melbourne Perspective." *Proceedings of the Australian Mathematical Society*, 89(4), 567–583.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Thompson, E.</w:t>
      </w:r>
      <w:r>
        <w:t xml:space="preserve"> </w:t>
      </w:r>
      <w:r>
        <w:t xml:space="preserve">(2019). "Numerical Solutions for Climate-Driven Fluid Dynamics." *SIAM Review*, 61(2), 301–325.</w:t>
      </w:r>
    </w:p>
    <w:bookmarkEnd w:id="26"/>
    <w:bookmarkStart w:id="27" w:name="presentations-and-conferences"/>
    <w:p>
      <w:pPr>
        <w:pStyle w:val="Heading2"/>
      </w:pPr>
      <w:r>
        <w:t xml:space="preserve">Presentations and Conferences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Keynote Speaker</w:t>
      </w:r>
      <w:r>
        <w:t xml:space="preserve">, Australian Mathematical Society Annual Conference (Melbourne, 2023)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Panel Discussion</w:t>
      </w:r>
      <w:r>
        <w:t xml:space="preserve">, "Mathematics in the Digital Age," held at the Melbourne Convention Centre (2021)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Oral Presentation</w:t>
      </w:r>
      <w:r>
        <w:t xml:space="preserve">, International Congress of Mathematicians (ICM), Rio de Janeiro, Brazil (2018)</w:t>
      </w:r>
    </w:p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Technical Expertise:</w:t>
      </w:r>
      <w:r>
        <w:t xml:space="preserve"> </w:t>
      </w:r>
      <w:r>
        <w:t xml:space="preserve">Python, MATLAB, R, LaTeX, Finite Element Analysis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Research Areas:</w:t>
      </w:r>
      <w:r>
        <w:t xml:space="preserve"> </w:t>
      </w:r>
      <w:r>
        <w:t xml:space="preserve">Partial Differential Equations (PDEs), Stochastic Processes, Machine Learning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Cross-Disciplinary Collaboration, Grant Writing</w:t>
      </w:r>
    </w:p>
    <w:bookmarkEnd w:id="28"/>
    <w:bookmarkStart w:id="29" w:name="certifications-and-memberships"/>
    <w:p>
      <w:pPr>
        <w:pStyle w:val="Heading2"/>
      </w:pPr>
      <w:r>
        <w:t xml:space="preserve">Certifications and Memberships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Chartered Mathematician (CMATH)</w:t>
      </w:r>
      <w:r>
        <w:t xml:space="preserve">, Institute of Mathematics and its Applications (IMA), UK (2018)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Australian Mathematical Society (AustMS)</w:t>
      </w:r>
    </w:p>
    <w:p>
      <w:pPr>
        <w:numPr>
          <w:ilvl w:val="0"/>
          <w:numId w:val="1010"/>
        </w:numPr>
        <w:pStyle w:val="Compact"/>
      </w:pPr>
      <w:r>
        <w:rPr>
          <w:bCs/>
          <w:b/>
        </w:rPr>
        <w:t xml:space="preserve">Member, Association for Women in Mathematics (AWM)</w:t>
      </w:r>
    </w:p>
    <w:bookmarkEnd w:id="29"/>
    <w:bookmarkStart w:id="30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Editorial Board Member</w:t>
      </w:r>
      <w:r>
        <w:t xml:space="preserve">, *Australian Journal of Mathematical Sciences* (2021–Present)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Advisory Committee Member</w:t>
      </w:r>
      <w:r>
        <w:t xml:space="preserve">, Melbourne Institute for Mathematical Sciences (MIMS)</w:t>
      </w:r>
    </w:p>
    <w:p>
      <w:pPr>
        <w:numPr>
          <w:ilvl w:val="0"/>
          <w:numId w:val="1011"/>
        </w:numPr>
        <w:pStyle w:val="Compact"/>
      </w:pPr>
      <w:r>
        <w:rPr>
          <w:bCs/>
          <w:b/>
        </w:rPr>
        <w:t xml:space="preserve">Volunteer Tutor</w:t>
      </w:r>
      <w:r>
        <w:t xml:space="preserve">, Mathematics for Girls, Melbourne (2017–Present)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emily.thompson@mathmelbourne.edu.au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iCs/>
          <w:i/>
        </w:rPr>
        <w:t xml:space="preserve">Curriculum Vitae | Mathematician | Australia Melbourne</w:t>
      </w:r>
    </w:p>
    <w:p>
      <w:pPr>
        <w:pStyle w:val="BodyText"/>
      </w:pPr>
      <w:r>
        <w:t xml:space="preserve">This document reflects the professional journey of a Mathematician deeply rooted in the academic and industrial landscape of Australia Melbourne, dedicated to advancing mathematical innovation and education.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Mathematician | Australia Melbourne</dc:title>
  <dc:creator/>
  <dc:language>en</dc:language>
  <cp:keywords/>
  <dcterms:created xsi:type="dcterms:W3CDTF">2025-11-29T13:33:44Z</dcterms:created>
  <dcterms:modified xsi:type="dcterms:W3CDTF">2025-11-29T13:33:44Z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