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Mathematician</w:t>
      </w:r>
    </w:p>
    <w:p>
      <w:pPr>
        <w:pStyle w:val="BodyText"/>
      </w:pPr>
      <w:r>
        <w:rPr>
          <w:bCs/>
          <w:b/>
        </w:rPr>
        <w:t xml:space="preserve">Location:</w:t>
      </w:r>
      <w:r>
        <w:t xml:space="preserve"> </w:t>
      </w:r>
      <w:r>
        <w:t xml:space="preserve">Brazil, Brasília</w:t>
      </w:r>
    </w:p>
    <w:bookmarkStart w:id="20" w:name="professional-summary"/>
    <w:p>
      <w:pPr>
        <w:pStyle w:val="Heading2"/>
      </w:pPr>
      <w:r>
        <w:t xml:space="preserve">Professional Summary</w:t>
      </w:r>
    </w:p>
    <w:p>
      <w:pPr>
        <w:pStyle w:val="FirstParagraph"/>
      </w:pPr>
      <w:r>
        <w:t xml:space="preserve">I am a dedicated mathematician with a strong academic background and professional experience in Brazil, specifically in Brasília. My career is focused on advancing mathematical research, education, and collaboration within the vibrant academic community of Brazil. As a Mathematician based in Brasília, I have contributed to projects that align with national scientific goals while fostering innovation in both theoretical and applied mathematics. My work emphasizes the integration of mathematical principles into real-world challenges relevant to Brazil's development.</w:t>
      </w:r>
    </w:p>
    <w:bookmarkEnd w:id="20"/>
    <w:bookmarkStart w:id="24" w:name="education"/>
    <w:p>
      <w:pPr>
        <w:pStyle w:val="Heading2"/>
      </w:pPr>
      <w:r>
        <w:t xml:space="preserve">Education</w:t>
      </w:r>
    </w:p>
    <w:bookmarkStart w:id="21" w:name="doctorate-in-mathematics"/>
    <w:p>
      <w:pPr>
        <w:pStyle w:val="Heading3"/>
      </w:pPr>
      <w:r>
        <w:t xml:space="preserve">Doctorate in Mathematics</w:t>
      </w:r>
    </w:p>
    <w:p>
      <w:pPr>
        <w:pStyle w:val="FirstParagraph"/>
      </w:pPr>
      <w:r>
        <w:rPr>
          <w:bCs/>
          <w:b/>
        </w:rPr>
        <w:t xml:space="preserve">University:</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Awarded for research in [specific field, e.g., "Algebraic Geometry and its Applications to Cryptography"]. My dissertation explored the interplay between abstract algebra and computational methods, contributing new insights to mathematical theory and its practical implementations. This work was conducted under the supervision of Prof. [Name], a leading expert in my field.</w:t>
      </w:r>
    </w:p>
    <w:bookmarkEnd w:id="21"/>
    <w:bookmarkStart w:id="22" w:name="masters-in-mathematics"/>
    <w:p>
      <w:pPr>
        <w:pStyle w:val="Heading3"/>
      </w:pPr>
      <w:r>
        <w:t xml:space="preserve">Masters in Mathematics</w:t>
      </w:r>
    </w:p>
    <w:p>
      <w:pPr>
        <w:pStyle w:val="FirstParagraph"/>
      </w:pPr>
      <w:r>
        <w:rPr>
          <w:bCs/>
          <w:b/>
        </w:rPr>
        <w:t xml:space="preserve">University:</w:t>
      </w:r>
      <w:r>
        <w:t xml:space="preserve"> </w:t>
      </w:r>
      <w:r>
        <w:t xml:space="preserve">Universidade Estadual de Campinas (UNICAMP)</w:t>
      </w:r>
    </w:p>
    <w:p>
      <w:pPr>
        <w:pStyle w:val="BodyText"/>
      </w:pPr>
      <w:r>
        <w:rPr>
          <w:bCs/>
          <w:b/>
        </w:rPr>
        <w:t xml:space="preserve">Date:</w:t>
      </w:r>
      <w:r>
        <w:t xml:space="preserve"> </w:t>
      </w:r>
      <w:r>
        <w:t xml:space="preserve">[Year – Year]</w:t>
      </w:r>
    </w:p>
    <w:p>
      <w:pPr>
        <w:pStyle w:val="BodyText"/>
      </w:pPr>
      <w:r>
        <w:t xml:space="preserve">Focused on [specific area, e.g., "Differential Equations and Dynamical Systems"]. My thesis addressed challenges in modeling complex systems, a topic of significant relevance to Brazil's scientific and industrial sectors.</w:t>
      </w:r>
    </w:p>
    <w:bookmarkEnd w:id="22"/>
    <w:bookmarkStart w:id="23" w:name="bachelors-degree-in-mathematics"/>
    <w:p>
      <w:pPr>
        <w:pStyle w:val="Heading3"/>
      </w:pPr>
      <w:r>
        <w:t xml:space="preserve">Bachelor’s Degree in Mathematics</w:t>
      </w:r>
    </w:p>
    <w:p>
      <w:pPr>
        <w:pStyle w:val="FirstParagraph"/>
      </w:pPr>
      <w:r>
        <w:rPr>
          <w:bCs/>
          <w:b/>
        </w:rPr>
        <w:t xml:space="preserve">University:</w:t>
      </w:r>
      <w:r>
        <w:t xml:space="preserve"> </w:t>
      </w:r>
      <w:r>
        <w:t xml:space="preserve">Universidade Federal de Pernambuco (UFPE)</w:t>
      </w:r>
    </w:p>
    <w:p>
      <w:pPr>
        <w:pStyle w:val="BodyText"/>
      </w:pPr>
      <w:r>
        <w:rPr>
          <w:bCs/>
          <w:b/>
        </w:rPr>
        <w:t xml:space="preserve">Date:</w:t>
      </w:r>
      <w:r>
        <w:t xml:space="preserve"> </w:t>
      </w:r>
      <w:r>
        <w:t xml:space="preserve">[Year – Year]</w:t>
      </w:r>
    </w:p>
    <w:p>
      <w:pPr>
        <w:pStyle w:val="BodyText"/>
      </w:pPr>
      <w:r>
        <w:t xml:space="preserve">This foundational program provided me with rigorous training in core mathematical disciplines, including analysis, topology, and number theory. It also emphasized the importance of mathematics as a tool for solving societal and technological problems.</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rPr>
          <w:bCs/>
          <w:b/>
        </w:rPr>
        <w:t xml:space="preserve">Institution:</w:t>
      </w:r>
      <w:r>
        <w:t xml:space="preserve"> </w:t>
      </w:r>
      <w:r>
        <w:t xml:space="preserve">Instituto Nacional de Matemática Pura e Aplicada (IMPA), Rio de Janeiro</w:t>
      </w:r>
    </w:p>
    <w:p>
      <w:pPr>
        <w:pStyle w:val="BodyText"/>
      </w:pPr>
      <w:r>
        <w:rPr>
          <w:bCs/>
          <w:b/>
        </w:rPr>
        <w:t xml:space="preserve">Date:</w:t>
      </w:r>
      <w:r>
        <w:t xml:space="preserve"> </w:t>
      </w:r>
      <w:r>
        <w:t xml:space="preserve">[Year – Year]</w:t>
      </w:r>
    </w:p>
    <w:p>
      <w:pPr>
        <w:pStyle w:val="BodyText"/>
      </w:pPr>
      <w:r>
        <w:t xml:space="preserve">Conducted research on [specific topic, e.g., "Nonlinear Partial Differential Equations"]. My work was supported by a grant from the Brazilian Ministry of Science and Technology, highlighting the country's investment in mathematical innovation. This role allowed me to collaborate with international scholars while contributing to Brazil's scientific reputation.</w:t>
      </w:r>
    </w:p>
    <w:bookmarkEnd w:id="25"/>
    <w:bookmarkStart w:id="26" w:name="research-fellow"/>
    <w:p>
      <w:pPr>
        <w:pStyle w:val="Heading3"/>
      </w:pPr>
      <w:r>
        <w:t xml:space="preserve">Research Fellow</w:t>
      </w:r>
    </w:p>
    <w:p>
      <w:pPr>
        <w:pStyle w:val="FirstParagraph"/>
      </w:pPr>
      <w:r>
        <w:rPr>
          <w:bCs/>
          <w:b/>
        </w:rPr>
        <w:t xml:space="preserve">Institution:</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Lead a team in developing mathematical models for environmental sustainability, focusing on data analysis and predictive algorithms. This project was part of a broader initiative to address climate change challenges in Brazil, demonstrating the critical role of mathematics in public policy and environmental science.</w:t>
      </w:r>
    </w:p>
    <w:bookmarkEnd w:id="26"/>
    <w:bookmarkEnd w:id="27"/>
    <w:bookmarkStart w:id="30" w:name="teaching-experience"/>
    <w:p>
      <w:pPr>
        <w:pStyle w:val="Heading2"/>
      </w:pPr>
      <w:r>
        <w:t xml:space="preserve">Teaching Experience</w:t>
      </w:r>
    </w:p>
    <w:bookmarkStart w:id="28" w:name="lecturer-in-mathematics"/>
    <w:p>
      <w:pPr>
        <w:pStyle w:val="Heading3"/>
      </w:pPr>
      <w:r>
        <w:t xml:space="preserve">Lecturer in Mathematics</w:t>
      </w:r>
    </w:p>
    <w:p>
      <w:pPr>
        <w:pStyle w:val="FirstParagraph"/>
      </w:pPr>
      <w:r>
        <w:rPr>
          <w:bCs/>
          <w:b/>
        </w:rPr>
        <w:t xml:space="preserve">Institution:</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Taught undergraduate and graduate courses in [specific subjects, e.g., "Calculus," "Linear Algebra," and "Advanced Topics in Geometry"]. My teaching philosophy emphasizes critical thinking, problem-solving, and the application of mathematical concepts to real-world scenarios. I have mentored students who have gone on to pursue advanced degrees or careers in STEM fields.</w:t>
      </w:r>
    </w:p>
    <w:bookmarkEnd w:id="28"/>
    <w:bookmarkStart w:id="29" w:name="guest-lecturer"/>
    <w:p>
      <w:pPr>
        <w:pStyle w:val="Heading3"/>
      </w:pPr>
      <w:r>
        <w:t xml:space="preserve">Guest Lecturer</w:t>
      </w:r>
    </w:p>
    <w:p>
      <w:pPr>
        <w:pStyle w:val="FirstParagraph"/>
      </w:pPr>
      <w:r>
        <w:rPr>
          <w:bCs/>
          <w:b/>
        </w:rPr>
        <w:t xml:space="preserve">Institution:</w:t>
      </w:r>
      <w:r>
        <w:t xml:space="preserve"> </w:t>
      </w:r>
      <w:r>
        <w:t xml:space="preserve">Centro de Ensino Superior de Brasília (CESB)</w:t>
      </w:r>
    </w:p>
    <w:p>
      <w:pPr>
        <w:pStyle w:val="BodyText"/>
      </w:pPr>
      <w:r>
        <w:rPr>
          <w:bCs/>
          <w:b/>
        </w:rPr>
        <w:t xml:space="preserve">Date:</w:t>
      </w:r>
      <w:r>
        <w:t xml:space="preserve"> </w:t>
      </w:r>
      <w:r>
        <w:t xml:space="preserve">[Year – Year]</w:t>
      </w:r>
    </w:p>
    <w:p>
      <w:pPr>
        <w:pStyle w:val="BodyText"/>
      </w:pPr>
      <w:r>
        <w:t xml:space="preserve">Delivered lectures on [specific topics, e.g., "Mathematical Modeling in Economics"]. This role allowed me to engage with students from diverse academic backgrounds, fostering a multidisciplinary approach to mathematical education.</w:t>
      </w:r>
    </w:p>
    <w:bookmarkEnd w:id="29"/>
    <w:bookmarkEnd w:id="30"/>
    <w:bookmarkStart w:id="31" w:name="publications"/>
    <w:p>
      <w:pPr>
        <w:pStyle w:val="Heading2"/>
      </w:pPr>
      <w:r>
        <w:t xml:space="preserve">Publications</w:t>
      </w:r>
    </w:p>
    <w:p>
      <w:pPr>
        <w:numPr>
          <w:ilvl w:val="0"/>
          <w:numId w:val="1001"/>
        </w:numPr>
        <w:pStyle w:val="Compact"/>
      </w:pPr>
      <w:r>
        <w:rPr>
          <w:bCs/>
          <w:b/>
        </w:rPr>
        <w:t xml:space="preserve">[Title of Paper]</w:t>
      </w:r>
      <w:r>
        <w:t xml:space="preserve">, [Journal Name], [Year]. Co-authored with [Names].</w:t>
      </w:r>
    </w:p>
    <w:p>
      <w:pPr>
        <w:numPr>
          <w:ilvl w:val="0"/>
          <w:numId w:val="1001"/>
        </w:numPr>
        <w:pStyle w:val="Compact"/>
      </w:pPr>
      <w:r>
        <w:rPr>
          <w:bCs/>
          <w:b/>
        </w:rPr>
        <w:t xml:space="preserve">[Title of Paper]</w:t>
      </w:r>
      <w:r>
        <w:t xml:space="preserve">, [Conference Proceedings], [Year]. Presented at the Brazilian Mathematical Society Conference in Brasília.</w:t>
      </w:r>
    </w:p>
    <w:p>
      <w:pPr>
        <w:numPr>
          <w:ilvl w:val="0"/>
          <w:numId w:val="1001"/>
        </w:numPr>
        <w:pStyle w:val="Compact"/>
      </w:pPr>
      <w:r>
        <w:rPr>
          <w:bCs/>
          <w:b/>
        </w:rPr>
        <w:t xml:space="preserve">[Title of Paper]</w:t>
      </w:r>
      <w:r>
        <w:t xml:space="preserve">, [Book Chapter], [Publisher], [Year].</w:t>
      </w:r>
    </w:p>
    <w:bookmarkEnd w:id="31"/>
    <w:bookmarkStart w:id="32" w:name="professional-affiliations"/>
    <w:p>
      <w:pPr>
        <w:pStyle w:val="Heading2"/>
      </w:pPr>
      <w:r>
        <w:t xml:space="preserve">Professional Affiliations</w:t>
      </w:r>
    </w:p>
    <w:p>
      <w:pPr>
        <w:numPr>
          <w:ilvl w:val="0"/>
          <w:numId w:val="1002"/>
        </w:numPr>
        <w:pStyle w:val="Compact"/>
      </w:pPr>
      <w:r>
        <w:t xml:space="preserve">Member, Sociedade Brasileira de Matemática (SBM)</w:t>
      </w:r>
    </w:p>
    <w:p>
      <w:pPr>
        <w:numPr>
          <w:ilvl w:val="0"/>
          <w:numId w:val="1002"/>
        </w:numPr>
        <w:pStyle w:val="Compact"/>
      </w:pPr>
      <w:r>
        <w:t xml:space="preserve">Member, Brazilian Mathematical Society (SBM), since [Year]</w:t>
      </w:r>
    </w:p>
    <w:p>
      <w:pPr>
        <w:numPr>
          <w:ilvl w:val="0"/>
          <w:numId w:val="1002"/>
        </w:numPr>
        <w:pStyle w:val="Compact"/>
      </w:pPr>
      <w:r>
        <w:t xml:space="preserve">Participant in the Annual Meeting of the Brazilian Mathematical Society in Brasília</w:t>
      </w:r>
    </w:p>
    <w:bookmarkEnd w:id="32"/>
    <w:bookmarkStart w:id="33" w:name="certifications-and-skills"/>
    <w:p>
      <w:pPr>
        <w:pStyle w:val="Heading2"/>
      </w:pPr>
      <w:r>
        <w:t xml:space="preserve">Certifications and Skills</w:t>
      </w:r>
    </w:p>
    <w:p>
      <w:pPr>
        <w:numPr>
          <w:ilvl w:val="0"/>
          <w:numId w:val="1003"/>
        </w:numPr>
        <w:pStyle w:val="Compact"/>
      </w:pPr>
      <w:r>
        <w:t xml:space="preserve">Proficiency in mathematical software: MATLAB, Mathematica, LaTeX</w:t>
      </w:r>
    </w:p>
    <w:p>
      <w:pPr>
        <w:numPr>
          <w:ilvl w:val="0"/>
          <w:numId w:val="1003"/>
        </w:numPr>
        <w:pStyle w:val="Compact"/>
      </w:pPr>
      <w:r>
        <w:t xml:space="preserve">Fluency in Portuguese and English</w:t>
      </w:r>
    </w:p>
    <w:p>
      <w:pPr>
        <w:numPr>
          <w:ilvl w:val="0"/>
          <w:numId w:val="1003"/>
        </w:numPr>
        <w:pStyle w:val="Compact"/>
      </w:pPr>
      <w:r>
        <w:t xml:space="preserve">Experience with data analysis tools: Python, R</w:t>
      </w:r>
    </w:p>
    <w:bookmarkEnd w:id="33"/>
    <w:bookmarkStart w:id="34" w:name="professional-projects"/>
    <w:p>
      <w:pPr>
        <w:pStyle w:val="Heading2"/>
      </w:pPr>
      <w:r>
        <w:t xml:space="preserve">Professional Projects</w:t>
      </w:r>
    </w:p>
    <w:p>
      <w:pPr>
        <w:pStyle w:val="FirstParagraph"/>
      </w:pPr>
      <w:r>
        <w:rPr>
          <w:bCs/>
          <w:b/>
        </w:rPr>
        <w:t xml:space="preserve">Project Title:</w:t>
      </w:r>
      <w:r>
        <w:t xml:space="preserve"> </w:t>
      </w:r>
      <w:r>
        <w:t xml:space="preserve">[Name of Project], funded by [Funding Body, e.g., CNPq]</w:t>
      </w:r>
    </w:p>
    <w:p>
      <w:pPr>
        <w:pStyle w:val="BodyText"/>
      </w:pPr>
      <w:r>
        <w:t xml:space="preserve">Description: A research initiative focused on [specific objective, e.g., "developing algorithms for optimizing urban logistics in Brasília"]. This project combined mathematical theory with practical applications, benefiting local industries and government agencies.</w:t>
      </w:r>
    </w:p>
    <w:bookmarkEnd w:id="34"/>
    <w:bookmarkStart w:id="35" w:name="community-engagement"/>
    <w:p>
      <w:pPr>
        <w:pStyle w:val="Heading2"/>
      </w:pPr>
      <w:r>
        <w:t xml:space="preserve">Community Engagement</w:t>
      </w:r>
    </w:p>
    <w:p>
      <w:pPr>
        <w:pStyle w:val="FirstParagraph"/>
      </w:pPr>
      <w:r>
        <w:t xml:space="preserve">Active participant in the Brasília Mathematics Community, including organizing seminars and workshops for students and professionals. Collaborated with local schools to promote STEM education through outreach programs.</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+55 [number]</w:t>
      </w:r>
    </w:p>
    <w:p>
      <w:pPr>
        <w:pStyle w:val="BodyText"/>
      </w:pPr>
      <w:r>
        <w:rPr>
          <w:bCs/>
          <w:b/>
        </w:rPr>
        <w:t xml:space="preserve">Address:</w:t>
      </w:r>
      <w:r>
        <w:t xml:space="preserve"> </w:t>
      </w:r>
      <w:r>
        <w:t xml:space="preserve">Brasília, Brazil</w:t>
      </w:r>
    </w:p>
    <w:p>
      <w:pPr>
        <w:pStyle w:val="BodyText"/>
      </w:pPr>
      <w:r>
        <w:t xml:space="preserve">This Curriculum Vitae is tailored for a Mathematician in Brazil Brasília, highlighting academic and professional contributions within the country's educational and research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Brazil Brasília</dc:title>
  <dc:creator/>
  <dc:language>en</dc:language>
  <cp:keywords/>
  <dcterms:created xsi:type="dcterms:W3CDTF">2026-05-31T00:06:32Z</dcterms:created>
  <dcterms:modified xsi:type="dcterms:W3CDTF">2026-05-31T00:06:32Z</dcterms:modified>
</cp:coreProperties>
</file>

<file path=docProps/custom.xml><?xml version="1.0" encoding="utf-8"?>
<Properties xmlns="http://schemas.openxmlformats.org/officeDocument/2006/custom-properties" xmlns:vt="http://schemas.openxmlformats.org/officeDocument/2006/docPropsVTypes"/>
</file>