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Mathematician</w:t>
      </w:r>
      <w:r>
        <w:t xml:space="preserve"> </w:t>
      </w:r>
      <w:r>
        <w:t xml:space="preserve">in</w:t>
      </w:r>
      <w:r>
        <w:t xml:space="preserve"> </w:t>
      </w:r>
      <w:r>
        <w:t xml:space="preserve">Canada</w:t>
      </w:r>
      <w:r>
        <w:t xml:space="preserve"> </w:t>
      </w:r>
      <w:r>
        <w:t xml:space="preserve">Vancouver</w:t>
      </w:r>
    </w:p>
    <w:bookmarkStart w:id="35" w:name="curriculum-vitae"/>
    <w:p>
      <w:pPr>
        <w:pStyle w:val="Heading1"/>
      </w:pPr>
      <w:r>
        <w:t xml:space="preserve">Curriculum Vitae</w:t>
      </w:r>
    </w:p>
    <w:bookmarkStart w:id="34" w:name="mathematician-in-canada-vancouver"/>
    <w:p>
      <w:pPr>
        <w:pStyle w:val="Heading2"/>
      </w:pPr>
      <w:r>
        <w:t xml:space="preserve">Mathematician in Canada Vancouver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Emily Carter</w:t>
      </w:r>
      <w:r>
        <w:br/>
      </w:r>
      <w:r>
        <w:rPr>
          <w:bCs/>
          <w:b/>
        </w:rPr>
        <w:t xml:space="preserve">Email:</w:t>
      </w:r>
      <w:r>
        <w:t xml:space="preserve"> </w:t>
      </w:r>
      <w:r>
        <w:t xml:space="preserve">emily.carter@mathvancouver.ca</w:t>
      </w:r>
      <w:r>
        <w:br/>
      </w:r>
      <w:r>
        <w:rPr>
          <w:bCs/>
          <w:b/>
        </w:rPr>
        <w:t xml:space="preserve">Phone:</w:t>
      </w:r>
      <w:r>
        <w:t xml:space="preserve"> </w:t>
      </w:r>
      <w:r>
        <w:t xml:space="preserve">+1 (604) 555-1234</w:t>
      </w:r>
      <w:r>
        <w:br/>
      </w:r>
      <w:r>
        <w:rPr>
          <w:bCs/>
          <w:b/>
        </w:rPr>
        <w:t xml:space="preserve">Location:</w:t>
      </w:r>
      <w:r>
        <w:t xml:space="preserve"> </w:t>
      </w:r>
      <w:r>
        <w:t xml:space="preserve">Vancouver, Canada</w:t>
      </w:r>
    </w:p>
    <w:bookmarkEnd w:id="20"/>
    <w:bookmarkStart w:id="21" w:name="professional-summary"/>
    <w:p>
      <w:pPr>
        <w:pStyle w:val="Heading3"/>
      </w:pPr>
      <w:r>
        <w:t xml:space="preserve">Professional Summary</w:t>
      </w:r>
    </w:p>
    <w:p>
      <w:pPr>
        <w:pStyle w:val="FirstParagraph"/>
      </w:pPr>
      <w:r>
        <w:t xml:space="preserve">A dedicated Mathematician with over a decade of experience in advanced mathematical research and education, specializing in applied mathematics and computational modeling. Committed to fostering innovation in Canada’s academic and industrial sectors, particularly within Vancouver’s dynamic tech and research ecosystem. Proven expertise in bridging theoretical mathematics with real-world applications, contributing to groundbreaking projects that address challenges such as climate modeling, data science, and artificial intelligence. A strong advocate for interdisciplinary collaboration and a passionate mentor to students pursuing mathematical excellence in Canada.</w:t>
      </w:r>
    </w:p>
    <w:bookmarkEnd w:id="21"/>
    <w:bookmarkStart w:id="22" w:name="education"/>
    <w:p>
      <w:pPr>
        <w:pStyle w:val="Heading3"/>
      </w:pPr>
      <w:r>
        <w:t xml:space="preserve">Education</w:t>
      </w:r>
    </w:p>
    <w:p>
      <w:pPr>
        <w:pStyle w:val="FirstParagraph"/>
      </w:pPr>
      <w:r>
        <w:rPr>
          <w:bCs/>
          <w:b/>
        </w:rPr>
        <w:t xml:space="preserve">PhD in Mathematics</w:t>
      </w:r>
      <w:r>
        <w:br/>
      </w:r>
      <w:r>
        <w:t xml:space="preserve">University of British Columbia (UBC), Vancouver, Canada</w:t>
      </w:r>
      <w:r>
        <w:br/>
      </w:r>
      <w:r>
        <w:t xml:space="preserve">2015–2019</w:t>
      </w:r>
      <w:r>
        <w:br/>
      </w:r>
      <w:r>
        <w:t xml:space="preserve">Thesis: "Advanced Numerical Methods for Partial Differential Equations in Climate Science"</w:t>
      </w:r>
    </w:p>
    <w:p>
      <w:pPr>
        <w:pStyle w:val="BodyText"/>
      </w:pPr>
      <w:r>
        <w:rPr>
          <w:bCs/>
          <w:b/>
        </w:rPr>
        <w:t xml:space="preserve">MSc in Applied Mathematics</w:t>
      </w:r>
      <w:r>
        <w:br/>
      </w:r>
      <w:r>
        <w:t xml:space="preserve">Simon Fraser University (SFU), Burnaby, Canada</w:t>
      </w:r>
      <w:r>
        <w:br/>
      </w:r>
      <w:r>
        <w:t xml:space="preserve">2013–2015</w:t>
      </w:r>
      <w:r>
        <w:br/>
      </w:r>
      <w:r>
        <w:t xml:space="preserve">Research Focus: Mathematical Modeling of Biological Systems</w:t>
      </w:r>
    </w:p>
    <w:p>
      <w:pPr>
        <w:pStyle w:val="BodyText"/>
      </w:pPr>
      <w:r>
        <w:rPr>
          <w:bCs/>
          <w:b/>
        </w:rPr>
        <w:t xml:space="preserve">BSc in Mathematics</w:t>
      </w:r>
      <w:r>
        <w:br/>
      </w:r>
      <w:r>
        <w:t xml:space="preserve">University of Alberta, Edmonton, Canada</w:t>
      </w:r>
      <w:r>
        <w:br/>
      </w:r>
      <w:r>
        <w:t xml:space="preserve">2010–2013</w:t>
      </w:r>
      <w:r>
        <w:br/>
      </w:r>
      <w:r>
        <w:t xml:space="preserve">Honors Degree with Distinction in Pure Mathematics</w:t>
      </w:r>
    </w:p>
    <w:bookmarkEnd w:id="22"/>
    <w:bookmarkStart w:id="26" w:name="professional-experience"/>
    <w:p>
      <w:pPr>
        <w:pStyle w:val="Heading3"/>
      </w:pPr>
      <w:r>
        <w:t xml:space="preserve">Professional Experience</w:t>
      </w:r>
    </w:p>
    <w:bookmarkStart w:id="23" w:name="senior-research-mathematician"/>
    <w:p>
      <w:pPr>
        <w:pStyle w:val="Heading4"/>
      </w:pPr>
      <w:r>
        <w:t xml:space="preserve">Senior Research Mathematician</w:t>
      </w:r>
    </w:p>
    <w:p>
      <w:pPr>
        <w:pStyle w:val="FirstParagraph"/>
      </w:pPr>
      <w:r>
        <w:rPr>
          <w:bCs/>
          <w:b/>
        </w:rPr>
        <w:t xml:space="preserve">Vector Institute for Artificial Intelligence, Vancouver, Canada</w:t>
      </w:r>
      <w:r>
        <w:br/>
      </w:r>
      <w:r>
        <w:t xml:space="preserve">2021–Present</w:t>
      </w:r>
      <w:r>
        <w:br/>
      </w:r>
      <w:r>
        <w:t xml:space="preserve">- Led a team of 15 researchers in developing machine learning algorithms for climate change mitigation.</w:t>
      </w:r>
      <w:r>
        <w:br/>
      </w:r>
      <w:r>
        <w:t xml:space="preserve">- Collaborated with Canadian environmental agencies to model carbon capture technologies using advanced mathematical frameworks.</w:t>
      </w:r>
      <w:r>
        <w:br/>
      </w:r>
      <w:r>
        <w:t xml:space="preserve">- Published five peer-reviewed papers in top-tier journals, including</w:t>
      </w:r>
      <w:r>
        <w:t xml:space="preserve"> </w:t>
      </w:r>
      <w:r>
        <w:rPr>
          <w:iCs/>
          <w:i/>
        </w:rPr>
        <w:t xml:space="preserve">SIAM Journal on Applied Mathematics</w:t>
      </w:r>
      <w:r>
        <w:t xml:space="preserve"> </w:t>
      </w:r>
      <w:r>
        <w:t xml:space="preserve">and</w:t>
      </w:r>
      <w:r>
        <w:t xml:space="preserve"> </w:t>
      </w:r>
      <w:r>
        <w:rPr>
          <w:iCs/>
          <w:i/>
        </w:rPr>
        <w:t xml:space="preserve">Nature Communications</w:t>
      </w:r>
      <w:r>
        <w:t xml:space="preserve">.</w:t>
      </w:r>
      <w:r>
        <w:br/>
      </w:r>
      <w:r>
        <w:t xml:space="preserve">- Organized the 2023 Vancouver Symposium on Mathematical Modeling for Sustainability.</w:t>
      </w:r>
    </w:p>
    <w:bookmarkEnd w:id="23"/>
    <w:bookmarkStart w:id="24" w:name="postdoctoral-fellow"/>
    <w:p>
      <w:pPr>
        <w:pStyle w:val="Heading4"/>
      </w:pPr>
      <w:r>
        <w:t xml:space="preserve">Postdoctoral Fellow</w:t>
      </w:r>
    </w:p>
    <w:p>
      <w:pPr>
        <w:pStyle w:val="FirstParagraph"/>
      </w:pPr>
      <w:r>
        <w:rPr>
          <w:bCs/>
          <w:b/>
        </w:rPr>
        <w:t xml:space="preserve">Department of Mathematics, University of British Columbia (UBC)</w:t>
      </w:r>
      <w:r>
        <w:br/>
      </w:r>
      <w:r>
        <w:t xml:space="preserve">2019–2021</w:t>
      </w:r>
      <w:r>
        <w:br/>
      </w:r>
      <w:r>
        <w:t xml:space="preserve">- Conducted research on stochastic processes and their applications in financial mathematics.</w:t>
      </w:r>
      <w:r>
        <w:br/>
      </w:r>
      <w:r>
        <w:t xml:space="preserve">- Taught graduate-level courses on numerical analysis and mathematical statistics.</w:t>
      </w:r>
      <w:r>
        <w:br/>
      </w:r>
      <w:r>
        <w:t xml:space="preserve">- Secured a $250,000 NSERC Postdoctoral Fellowship to study optimal control theory in renewable energy systems.</w:t>
      </w:r>
    </w:p>
    <w:bookmarkEnd w:id="24"/>
    <w:bookmarkStart w:id="25" w:name="teaching-assistant"/>
    <w:p>
      <w:pPr>
        <w:pStyle w:val="Heading4"/>
      </w:pPr>
      <w:r>
        <w:t xml:space="preserve">Teaching Assistant</w:t>
      </w:r>
    </w:p>
    <w:p>
      <w:pPr>
        <w:pStyle w:val="FirstParagraph"/>
      </w:pPr>
      <w:r>
        <w:rPr>
          <w:bCs/>
          <w:b/>
        </w:rPr>
        <w:t xml:space="preserve">Department of Mathematics, Simon Fraser University (SFU)</w:t>
      </w:r>
      <w:r>
        <w:br/>
      </w:r>
      <w:r>
        <w:t xml:space="preserve">2013–2015</w:t>
      </w:r>
      <w:r>
        <w:br/>
      </w:r>
      <w:r>
        <w:t xml:space="preserve">- Supported undergraduate students in core mathematics courses, including calculus and linear algebra.</w:t>
      </w:r>
      <w:r>
        <w:br/>
      </w:r>
      <w:r>
        <w:t xml:space="preserve">- Developed interactive teaching materials to enhance student engagement in complex topics.</w:t>
      </w:r>
    </w:p>
    <w:bookmarkEnd w:id="25"/>
    <w:bookmarkEnd w:id="26"/>
    <w:bookmarkStart w:id="27" w:name="research-experience"/>
    <w:p>
      <w:pPr>
        <w:pStyle w:val="Heading3"/>
      </w:pPr>
      <w:r>
        <w:t xml:space="preserve">Research Experience</w:t>
      </w:r>
    </w:p>
    <w:p>
      <w:pPr>
        <w:pStyle w:val="FirstParagraph"/>
      </w:pPr>
      <w:r>
        <w:rPr>
          <w:bCs/>
          <w:b/>
        </w:rPr>
        <w:t xml:space="preserve">Project: Climate Modeling for Coastal Resilience</w:t>
      </w:r>
      <w:r>
        <w:br/>
      </w:r>
      <w:r>
        <w:t xml:space="preserve">Funded by the Canadian Institute for Advanced Research (CIFAR)</w:t>
      </w:r>
      <w:r>
        <w:br/>
      </w:r>
      <w:r>
        <w:t xml:space="preserve">2020–2023</w:t>
      </w:r>
      <w:r>
        <w:br/>
      </w:r>
      <w:r>
        <w:t xml:space="preserve">- Designed mathematical models to predict sea-level rise in Vancouver's coastal regions.</w:t>
      </w:r>
      <w:r>
        <w:br/>
      </w:r>
      <w:r>
        <w:t xml:space="preserve">- Partnered with local government agencies to integrate findings into urban planning strategies.</w:t>
      </w:r>
    </w:p>
    <w:p>
      <w:pPr>
        <w:pStyle w:val="BodyText"/>
      </w:pPr>
      <w:r>
        <w:rPr>
          <w:bCs/>
          <w:b/>
        </w:rPr>
        <w:t xml:space="preserve">Project: Data Science in Healthcare</w:t>
      </w:r>
      <w:r>
        <w:br/>
      </w:r>
      <w:r>
        <w:t xml:space="preserve">Funded by the Canadian Institutes of Health Research (CIHR)</w:t>
      </w:r>
      <w:r>
        <w:br/>
      </w:r>
      <w:r>
        <w:t xml:space="preserve">2018–2020</w:t>
      </w:r>
      <w:r>
        <w:br/>
      </w:r>
      <w:r>
        <w:t xml:space="preserve">- Applied statistical learning techniques to analyze large-scale medical datasets.</w:t>
      </w:r>
      <w:r>
        <w:br/>
      </w:r>
      <w:r>
        <w:t xml:space="preserve">- Developed algorithms to improve diagnostic accuracy for early disease detection.</w:t>
      </w:r>
    </w:p>
    <w:p>
      <w:pPr>
        <w:pStyle w:val="BodyText"/>
      </w:pPr>
      <w:r>
        <w:rPr>
          <w:bCs/>
          <w:b/>
        </w:rPr>
        <w:t xml:space="preserve">Project: Optimization in Renewable Energy Systems</w:t>
      </w:r>
      <w:r>
        <w:br/>
      </w:r>
      <w:r>
        <w:t xml:space="preserve">Funded by Natural Resources Canada</w:t>
      </w:r>
      <w:r>
        <w:br/>
      </w:r>
      <w:r>
        <w:t xml:space="preserve">2017–2019</w:t>
      </w:r>
      <w:r>
        <w:br/>
      </w:r>
      <w:r>
        <w:t xml:space="preserve">- Created mathematical models to optimize the efficiency of wind and solar energy grids.</w:t>
      </w:r>
      <w:r>
        <w:br/>
      </w:r>
      <w:r>
        <w:t xml:space="preserve">- Published findings in</w:t>
      </w:r>
      <w:r>
        <w:t xml:space="preserve"> </w:t>
      </w:r>
      <w:r>
        <w:rPr>
          <w:iCs/>
          <w:i/>
        </w:rPr>
        <w:t xml:space="preserve">Energy Systems Journal</w:t>
      </w:r>
      <w:r>
        <w:t xml:space="preserve">, contributing to national renewable energy policy discussions.</w:t>
      </w:r>
    </w:p>
    <w:bookmarkEnd w:id="27"/>
    <w:bookmarkStart w:id="28" w:name="publications"/>
    <w:p>
      <w:pPr>
        <w:pStyle w:val="Heading3"/>
      </w:pPr>
      <w:r>
        <w:t xml:space="preserve">Publications</w:t>
      </w:r>
    </w:p>
    <w:p>
      <w:pPr>
        <w:numPr>
          <w:ilvl w:val="0"/>
          <w:numId w:val="1001"/>
        </w:numPr>
        <w:pStyle w:val="Compact"/>
      </w:pPr>
      <w:r>
        <w:rPr>
          <w:bCs/>
          <w:b/>
        </w:rPr>
        <w:t xml:space="preserve">Carter, E.</w:t>
      </w:r>
      <w:r>
        <w:t xml:space="preserve">, "Stochastic Optimization for Climate Policy," *Journal of Environmental Economics*, 2022 (Vol. 145, pp. 102-118).</w:t>
      </w:r>
    </w:p>
    <w:p>
      <w:pPr>
        <w:numPr>
          <w:ilvl w:val="0"/>
          <w:numId w:val="1001"/>
        </w:numPr>
        <w:pStyle w:val="Compact"/>
      </w:pPr>
      <w:r>
        <w:rPr>
          <w:bCs/>
          <w:b/>
        </w:rPr>
        <w:t xml:space="preserve">Carter, E.</w:t>
      </w:r>
      <w:r>
        <w:t xml:space="preserve"> </w:t>
      </w:r>
      <w:r>
        <w:t xml:space="preserve">&amp; Li, Y., "Numerical Methods in Renewable Energy Systems," *SIAM Journal on Applied Mathematics*, 2021 (Vol. 81, pp. 345-367).</w:t>
      </w:r>
    </w:p>
    <w:p>
      <w:pPr>
        <w:numPr>
          <w:ilvl w:val="0"/>
          <w:numId w:val="1001"/>
        </w:numPr>
        <w:pStyle w:val="Compact"/>
      </w:pPr>
      <w:r>
        <w:rPr>
          <w:bCs/>
          <w:b/>
        </w:rPr>
        <w:t xml:space="preserve">Carter, E.</w:t>
      </w:r>
      <w:r>
        <w:t xml:space="preserve">, "Machine Learning for Coastal Climate Modeling," *Nature Communications*, 2023 (Vol. 14, p. 5678).</w:t>
      </w:r>
    </w:p>
    <w:p>
      <w:pPr>
        <w:numPr>
          <w:ilvl w:val="0"/>
          <w:numId w:val="1001"/>
        </w:numPr>
        <w:pStyle w:val="Compact"/>
      </w:pPr>
      <w:r>
        <w:rPr>
          <w:bCs/>
          <w:b/>
        </w:rPr>
        <w:t xml:space="preserve">Carter, E.</w:t>
      </w:r>
      <w:r>
        <w:t xml:space="preserve">, "Optimal Control of Wind Energy Grids," *IEEE Transactions on Sustainable Energy*, 2020 (Vol. 11, pp. 2345-2356).</w:t>
      </w:r>
    </w:p>
    <w:bookmarkEnd w:id="28"/>
    <w:bookmarkStart w:id="29" w:name="skills"/>
    <w:p>
      <w:pPr>
        <w:pStyle w:val="Heading3"/>
      </w:pPr>
      <w:r>
        <w:t xml:space="preserve">Skills</w:t>
      </w:r>
    </w:p>
    <w:p>
      <w:pPr>
        <w:numPr>
          <w:ilvl w:val="0"/>
          <w:numId w:val="1002"/>
        </w:numPr>
        <w:pStyle w:val="Compact"/>
      </w:pPr>
      <w:r>
        <w:rPr>
          <w:bCs/>
          <w:b/>
        </w:rPr>
        <w:t xml:space="preserve">Mathematical Expertise:</w:t>
      </w:r>
      <w:r>
        <w:t xml:space="preserve"> </w:t>
      </w:r>
      <w:r>
        <w:t xml:space="preserve">Partial Differential Equations, Stochastic Processes, Numerical Analysis, Optimization Theory.</w:t>
      </w:r>
    </w:p>
    <w:p>
      <w:pPr>
        <w:numPr>
          <w:ilvl w:val="0"/>
          <w:numId w:val="1002"/>
        </w:numPr>
        <w:pStyle w:val="Compact"/>
      </w:pPr>
      <w:r>
        <w:rPr>
          <w:bCs/>
          <w:b/>
        </w:rPr>
        <w:t xml:space="preserve">Programming Languages:</w:t>
      </w:r>
      <w:r>
        <w:t xml:space="preserve"> </w:t>
      </w:r>
      <w:r>
        <w:t xml:space="preserve">Python (NumPy, SciPy), MATLAB, R, C++.</w:t>
      </w:r>
    </w:p>
    <w:p>
      <w:pPr>
        <w:numPr>
          <w:ilvl w:val="0"/>
          <w:numId w:val="1002"/>
        </w:numPr>
        <w:pStyle w:val="Compact"/>
      </w:pPr>
      <w:r>
        <w:rPr>
          <w:bCs/>
          <w:b/>
        </w:rPr>
        <w:t xml:space="preserve">Data Science Tools:</w:t>
      </w:r>
      <w:r>
        <w:t xml:space="preserve"> </w:t>
      </w:r>
      <w:r>
        <w:t xml:space="preserve">TensorFlow, PyTorch, Jupyter Notebooks.</w:t>
      </w:r>
    </w:p>
    <w:p>
      <w:pPr>
        <w:numPr>
          <w:ilvl w:val="0"/>
          <w:numId w:val="1002"/>
        </w:numPr>
        <w:pStyle w:val="Compact"/>
      </w:pPr>
      <w:r>
        <w:rPr>
          <w:bCs/>
          <w:b/>
        </w:rPr>
        <w:t xml:space="preserve">Soft Skills:</w:t>
      </w:r>
      <w:r>
        <w:t xml:space="preserve"> </w:t>
      </w:r>
      <w:r>
        <w:t xml:space="preserve">Collaborative Research, Academic Mentorship, Grant Writing (NSERC/CIHR).</w:t>
      </w:r>
    </w:p>
    <w:bookmarkEnd w:id="29"/>
    <w:bookmarkStart w:id="30" w:name="professional-affiliations"/>
    <w:p>
      <w:pPr>
        <w:pStyle w:val="Heading3"/>
      </w:pPr>
      <w:r>
        <w:t xml:space="preserve">Professional Affiliations</w:t>
      </w:r>
    </w:p>
    <w:p>
      <w:pPr>
        <w:numPr>
          <w:ilvl w:val="0"/>
          <w:numId w:val="1003"/>
        </w:numPr>
        <w:pStyle w:val="Compact"/>
      </w:pPr>
      <w:r>
        <w:t xml:space="preserve">Member, Canadian Mathematical Society (CMS)</w:t>
      </w:r>
    </w:p>
    <w:p>
      <w:pPr>
        <w:numPr>
          <w:ilvl w:val="0"/>
          <w:numId w:val="1003"/>
        </w:numPr>
        <w:pStyle w:val="Compact"/>
      </w:pPr>
      <w:r>
        <w:t xml:space="preserve">Member, Society for Industrial and Applied Mathematics (SIAM)</w:t>
      </w:r>
    </w:p>
    <w:p>
      <w:pPr>
        <w:numPr>
          <w:ilvl w:val="0"/>
          <w:numId w:val="1003"/>
        </w:numPr>
        <w:pStyle w:val="Compact"/>
      </w:pPr>
      <w:r>
        <w:t xml:space="preserve">Board Member, Vancouver Mathematical Sciences Initiative</w:t>
      </w:r>
    </w:p>
    <w:bookmarkEnd w:id="30"/>
    <w:bookmarkStart w:id="31" w:name="awards-and-honors"/>
    <w:p>
      <w:pPr>
        <w:pStyle w:val="Heading3"/>
      </w:pPr>
      <w:r>
        <w:t xml:space="preserve">Awards and Honors</w:t>
      </w:r>
    </w:p>
    <w:p>
      <w:pPr>
        <w:numPr>
          <w:ilvl w:val="0"/>
          <w:numId w:val="1004"/>
        </w:numPr>
        <w:pStyle w:val="Compact"/>
      </w:pPr>
      <w:r>
        <w:rPr>
          <w:bCs/>
          <w:b/>
        </w:rPr>
        <w:t xml:space="preserve">NSERC Postdoctoral Fellowship</w:t>
      </w:r>
      <w:r>
        <w:t xml:space="preserve">, 2019–2021.</w:t>
      </w:r>
    </w:p>
    <w:p>
      <w:pPr>
        <w:numPr>
          <w:ilvl w:val="0"/>
          <w:numId w:val="1004"/>
        </w:numPr>
        <w:pStyle w:val="Compact"/>
      </w:pPr>
      <w:r>
        <w:rPr>
          <w:bCs/>
          <w:b/>
        </w:rPr>
        <w:t xml:space="preserve">UBC Excellence in Research Award</w:t>
      </w:r>
      <w:r>
        <w:t xml:space="preserve">, 2021.</w:t>
      </w:r>
    </w:p>
    <w:p>
      <w:pPr>
        <w:numPr>
          <w:ilvl w:val="0"/>
          <w:numId w:val="1004"/>
        </w:numPr>
        <w:pStyle w:val="Compact"/>
      </w:pPr>
      <w:r>
        <w:rPr>
          <w:bCs/>
          <w:b/>
        </w:rPr>
        <w:t xml:space="preserve">CIFAR Azrieli Global Scholar</w:t>
      </w:r>
      <w:r>
        <w:t xml:space="preserve">, 2020–2023.</w:t>
      </w:r>
    </w:p>
    <w:p>
      <w:pPr>
        <w:numPr>
          <w:ilvl w:val="0"/>
          <w:numId w:val="1004"/>
        </w:numPr>
        <w:pStyle w:val="Compact"/>
      </w:pPr>
      <w:r>
        <w:rPr>
          <w:bCs/>
          <w:b/>
        </w:rPr>
        <w:t xml:space="preserve">Best Paper Award</w:t>
      </w:r>
      <w:r>
        <w:t xml:space="preserve">, International Conference on Applied Mathematics, 2018.</w:t>
      </w:r>
    </w:p>
    <w:bookmarkEnd w:id="31"/>
    <w:bookmarkStart w:id="32" w:name="community-involvement"/>
    <w:p>
      <w:pPr>
        <w:pStyle w:val="Heading3"/>
      </w:pPr>
      <w:r>
        <w:t xml:space="preserve">Community Involvement</w:t>
      </w:r>
    </w:p>
    <w:p>
      <w:pPr>
        <w:pStyle w:val="FirstParagraph"/>
      </w:pPr>
      <w:r>
        <w:rPr>
          <w:bCs/>
          <w:b/>
        </w:rPr>
        <w:t xml:space="preserve">Vancouver Math Outreach Program</w:t>
      </w:r>
      <w:r>
        <w:br/>
      </w:r>
      <w:r>
        <w:t xml:space="preserve">2017–Present</w:t>
      </w:r>
      <w:r>
        <w:br/>
      </w:r>
      <w:r>
        <w:t xml:space="preserve">- Organized workshops for high school students to promote interest in mathematics and STEM careers.</w:t>
      </w:r>
      <w:r>
        <w:br/>
      </w:r>
      <w:r>
        <w:t xml:space="preserve">- Collaborated with local schools to develop curricula focused on real-world mathematical applications.</w:t>
      </w:r>
    </w:p>
    <w:p>
      <w:pPr>
        <w:pStyle w:val="BodyText"/>
      </w:pPr>
      <w:r>
        <w:rPr>
          <w:bCs/>
          <w:b/>
        </w:rPr>
        <w:t xml:space="preserve">Volunteer Mathematician</w:t>
      </w:r>
      <w:r>
        <w:br/>
      </w:r>
      <w:r>
        <w:t xml:space="preserve">Vancouver Science Center</w:t>
      </w:r>
      <w:r>
        <w:br/>
      </w:r>
      <w:r>
        <w:t xml:space="preserve">2019–Present</w:t>
      </w:r>
      <w:r>
        <w:br/>
      </w:r>
      <w:r>
        <w:t xml:space="preserve">- Delivered public lectures on the role of mathematics in solving global challenges, such as climate change and AI ethics.</w:t>
      </w:r>
    </w:p>
    <w:bookmarkEnd w:id="32"/>
    <w:bookmarkStart w:id="33" w:name="language-proficiency"/>
    <w:p>
      <w:pPr>
        <w:pStyle w:val="Heading3"/>
      </w:pPr>
      <w:r>
        <w:t xml:space="preserve">Language Proficiency</w:t>
      </w:r>
    </w:p>
    <w:p>
      <w:pPr>
        <w:numPr>
          <w:ilvl w:val="0"/>
          <w:numId w:val="1005"/>
        </w:numPr>
        <w:pStyle w:val="Compact"/>
      </w:pPr>
      <w:r>
        <w:t xml:space="preserve">English – Native</w:t>
      </w:r>
    </w:p>
    <w:p>
      <w:pPr>
        <w:numPr>
          <w:ilvl w:val="0"/>
          <w:numId w:val="1005"/>
        </w:numPr>
        <w:pStyle w:val="Compact"/>
      </w:pPr>
      <w:r>
        <w:t xml:space="preserve">French – Fluent (C1 Level)</w:t>
      </w:r>
    </w:p>
    <w:bookmarkEnd w:id="33"/>
    <w:p>
      <w:pPr>
        <w:pStyle w:val="FirstParagraph"/>
      </w:pPr>
      <w:r>
        <w:t xml:space="preserve">This Curriculum Vitae is tailored for a Mathematician in Canada Vancouver, reflecting expertise in mathematical research, education, and community engagement within the Canadian academic landscape.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Mathematician in Canada Vancouver</dc:title>
  <dc:creator/>
  <dc:language>en</dc:language>
  <cp:keywords/>
  <dcterms:created xsi:type="dcterms:W3CDTF">2026-07-17T08:27:10Z</dcterms:created>
  <dcterms:modified xsi:type="dcterms:W3CDTF">2026-07-17T08:27:10Z</dcterms:modified>
</cp:coreProperties>
</file>

<file path=docProps/custom.xml><?xml version="1.0" encoding="utf-8"?>
<Properties xmlns="http://schemas.openxmlformats.org/officeDocument/2006/custom-properties" xmlns:vt="http://schemas.openxmlformats.org/officeDocument/2006/docPropsVTypes"/>
</file>