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29" w:name="curriculum-vitae"/>
    <w:p>
      <w:pPr>
        <w:pStyle w:val="Heading1"/>
      </w:pPr>
      <w:r>
        <w:t xml:space="preserve">Curriculum Vitae</w:t>
      </w:r>
    </w:p>
    <w:bookmarkStart w:id="20" w:name="mathematician-in-egypt-cairo"/>
    <w:p>
      <w:pPr>
        <w:pStyle w:val="Heading2"/>
      </w:pPr>
      <w:r>
        <w:t xml:space="preserve">Mathematician in Egypt Cairo</w:t>
      </w:r>
    </w:p>
    <w:p>
      <w:pPr>
        <w:pStyle w:val="FirstParagraph"/>
      </w:pPr>
      <w:r>
        <w:rPr>
          <w:bCs/>
          <w:b/>
        </w:rPr>
        <w:t xml:space="preserve">Name:</w:t>
      </w:r>
      <w:r>
        <w:t xml:space="preserve"> </w:t>
      </w:r>
      <w:r>
        <w:t xml:space="preserve">Dr. Ahmed Mohamed El-Sayed</w:t>
      </w:r>
    </w:p>
    <w:p>
      <w:pPr>
        <w:pStyle w:val="BodyText"/>
      </w:pPr>
      <w:r>
        <w:rPr>
          <w:bCs/>
          <w:b/>
        </w:rPr>
        <w:t xml:space="preserve">Location:</w:t>
      </w:r>
      <w:r>
        <w:t xml:space="preserve"> </w:t>
      </w:r>
      <w:r>
        <w:t xml:space="preserve">Cairo, Egypt</w:t>
      </w:r>
    </w:p>
    <w:p>
      <w:pPr>
        <w:pStyle w:val="BodyText"/>
      </w:pPr>
      <w:r>
        <w:rPr>
          <w:bCs/>
          <w:b/>
        </w:rPr>
        <w:t xml:space="preserve">Email:</w:t>
      </w:r>
      <w:r>
        <w:t xml:space="preserve"> </w:t>
      </w:r>
      <w:r>
        <w:t xml:space="preserve">ahmed.elsayed@mathcairo.edu</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applied problem-solving. Based in Cairo, Egypt, I specialize in pure mathematics and its interdisciplinary applications, contributing to the academic and scientific community of Egypt Cairo. My work bridges theoretical advancements with real-world challenges, particularly those relevant to the Middle East region. As a member of prestigious institutions such as the Egyptian Mathematical Society and the Alexandria University Research Center, I am committed to fostering innovation in mathematical sciences within Egypt Cairo.</w:t>
      </w:r>
    </w:p>
    <w:bookmarkEnd w:id="21"/>
    <w:bookmarkStart w:id="22" w:name="education"/>
    <w:p>
      <w:pPr>
        <w:pStyle w:val="Heading2"/>
      </w:pPr>
      <w:r>
        <w:t xml:space="preserve">Education</w:t>
      </w:r>
    </w:p>
    <w:p>
      <w:pPr>
        <w:pStyle w:val="FirstParagraph"/>
      </w:pPr>
      <w:r>
        <w:rPr>
          <w:bCs/>
          <w:b/>
        </w:rPr>
        <w:t xml:space="preserve">PhD in Mathematics</w:t>
      </w:r>
    </w:p>
    <w:p>
      <w:pPr>
        <w:pStyle w:val="BodyText"/>
      </w:pPr>
      <w:r>
        <w:t xml:space="preserve">Ain Shams University, Cairo, Egypt</w:t>
      </w:r>
    </w:p>
    <w:p>
      <w:pPr>
        <w:pStyle w:val="BodyText"/>
      </w:pPr>
      <w:r>
        <w:t xml:space="preserve">Graduated: May 2015</w:t>
      </w:r>
    </w:p>
    <w:p>
      <w:pPr>
        <w:numPr>
          <w:ilvl w:val="0"/>
          <w:numId w:val="1001"/>
        </w:numPr>
        <w:pStyle w:val="Compact"/>
      </w:pPr>
      <w:r>
        <w:t xml:space="preserve">Dissertation Title: "Advances in Nonlinear Partial Differential Equations and Their Applications in Engineering"</w:t>
      </w:r>
    </w:p>
    <w:p>
      <w:pPr>
        <w:numPr>
          <w:ilvl w:val="0"/>
          <w:numId w:val="1001"/>
        </w:numPr>
        <w:pStyle w:val="Compact"/>
      </w:pPr>
      <w:r>
        <w:t xml:space="preserve">Research Focus: Applied mathematics, differential equations, and mathematical modeling.</w:t>
      </w:r>
    </w:p>
    <w:p>
      <w:pPr>
        <w:pStyle w:val="FirstParagraph"/>
      </w:pPr>
      <w:r>
        <w:rPr>
          <w:bCs/>
          <w:b/>
        </w:rPr>
        <w:t xml:space="preserve">MSc in Mathematics</w:t>
      </w:r>
    </w:p>
    <w:p>
      <w:pPr>
        <w:pStyle w:val="BodyText"/>
      </w:pPr>
      <w:r>
        <w:t xml:space="preserve">Cairo University, Cairo, Egypt</w:t>
      </w:r>
    </w:p>
    <w:p>
      <w:pPr>
        <w:pStyle w:val="BodyText"/>
      </w:pPr>
      <w:r>
        <w:t xml:space="preserve">Graduated: June 2010</w:t>
      </w:r>
    </w:p>
    <w:p>
      <w:pPr>
        <w:numPr>
          <w:ilvl w:val="0"/>
          <w:numId w:val="1002"/>
        </w:numPr>
        <w:pStyle w:val="Compact"/>
      </w:pPr>
      <w:r>
        <w:t xml:space="preserve">Thesis Title: "Topological Methods in Algebraic Structures"</w:t>
      </w:r>
    </w:p>
    <w:p>
      <w:pPr>
        <w:numPr>
          <w:ilvl w:val="0"/>
          <w:numId w:val="1002"/>
        </w:numPr>
        <w:pStyle w:val="Compact"/>
      </w:pPr>
      <w:r>
        <w:t xml:space="preserve">Specialization: Abstract algebra and topology.</w:t>
      </w:r>
    </w:p>
    <w:p>
      <w:pPr>
        <w:pStyle w:val="FirstParagraph"/>
      </w:pPr>
      <w:r>
        <w:rPr>
          <w:bCs/>
          <w:b/>
        </w:rPr>
        <w:t xml:space="preserve">BSc in Mathematics</w:t>
      </w:r>
    </w:p>
    <w:p>
      <w:pPr>
        <w:pStyle w:val="BodyText"/>
      </w:pPr>
      <w:r>
        <w:t xml:space="preserve">Alexandria University, Alexandria, Egypt</w:t>
      </w:r>
    </w:p>
    <w:p>
      <w:pPr>
        <w:pStyle w:val="BodyText"/>
      </w:pPr>
      <w:r>
        <w:t xml:space="preserve">Graduated: July 2007</w:t>
      </w:r>
    </w:p>
    <w:p>
      <w:pPr>
        <w:numPr>
          <w:ilvl w:val="0"/>
          <w:numId w:val="1003"/>
        </w:numPr>
        <w:pStyle w:val="Compact"/>
      </w:pPr>
      <w:r>
        <w:t xml:space="preserve">First Class Honors in Mathematics.</w:t>
      </w:r>
    </w:p>
    <w:p>
      <w:pPr>
        <w:numPr>
          <w:ilvl w:val="0"/>
          <w:numId w:val="1003"/>
        </w:numPr>
        <w:pStyle w:val="Compact"/>
      </w:pPr>
      <w:r>
        <w:t xml:space="preserve">Paper presented on "Graph Theory and Its Applications in Network Optimization."</w:t>
      </w:r>
    </w:p>
    <w:bookmarkEnd w:id="22"/>
    <w:bookmarkStart w:id="23" w:name="professional-experience"/>
    <w:p>
      <w:pPr>
        <w:pStyle w:val="Heading2"/>
      </w:pPr>
      <w:r>
        <w:t xml:space="preserve">Professional Experience</w:t>
      </w:r>
    </w:p>
    <w:p>
      <w:pPr>
        <w:pStyle w:val="FirstParagraph"/>
      </w:pPr>
      <w:r>
        <w:rPr>
          <w:bCs/>
          <w:b/>
        </w:rPr>
        <w:t xml:space="preserve">Senior Researcher &amp; Lecturer</w:t>
      </w:r>
    </w:p>
    <w:p>
      <w:pPr>
        <w:pStyle w:val="BodyText"/>
      </w:pPr>
      <w:r>
        <w:t xml:space="preserve">Cairo University, Egypt Cairo</w:t>
      </w:r>
    </w:p>
    <w:p>
      <w:pPr>
        <w:pStyle w:val="BodyText"/>
      </w:pPr>
      <w:r>
        <w:t xml:space="preserve">January 2018 – Present</w:t>
      </w:r>
    </w:p>
    <w:p>
      <w:pPr>
        <w:numPr>
          <w:ilvl w:val="0"/>
          <w:numId w:val="1004"/>
        </w:numPr>
        <w:pStyle w:val="Compact"/>
      </w:pPr>
      <w:r>
        <w:t xml:space="preserve">Teach advanced mathematics courses, including differential equations and numerical analysis.</w:t>
      </w:r>
    </w:p>
    <w:p>
      <w:pPr>
        <w:numPr>
          <w:ilvl w:val="0"/>
          <w:numId w:val="1004"/>
        </w:numPr>
        <w:pStyle w:val="Compact"/>
      </w:pPr>
      <w:r>
        <w:t xml:space="preserve">Lead research projects funded by the Egyptian Ministry of Higher Education, focusing on mathematical modeling for environmental sustainability.</w:t>
      </w:r>
    </w:p>
    <w:p>
      <w:pPr>
        <w:numPr>
          <w:ilvl w:val="0"/>
          <w:numId w:val="1004"/>
        </w:numPr>
        <w:pStyle w:val="Compact"/>
      </w:pPr>
      <w:r>
        <w:t xml:space="preserve">Collaborate with international institutions in Cairo to publish groundbreaking research in top-tier journals.</w:t>
      </w:r>
    </w:p>
    <w:p>
      <w:pPr>
        <w:pStyle w:val="FirstParagraph"/>
      </w:pPr>
      <w:r>
        <w:rPr>
          <w:bCs/>
          <w:b/>
        </w:rPr>
        <w:t xml:space="preserve">Research Fellow</w:t>
      </w:r>
    </w:p>
    <w:p>
      <w:pPr>
        <w:pStyle w:val="BodyText"/>
      </w:pPr>
      <w:r>
        <w:t xml:space="preserve">Egyptian Academy of Scientific Research and Technology (EAST), Cairo</w:t>
      </w:r>
    </w:p>
    <w:p>
      <w:pPr>
        <w:pStyle w:val="BodyText"/>
      </w:pPr>
      <w:r>
        <w:t xml:space="preserve">2013 – 2017</w:t>
      </w:r>
    </w:p>
    <w:p>
      <w:pPr>
        <w:numPr>
          <w:ilvl w:val="0"/>
          <w:numId w:val="1005"/>
        </w:numPr>
        <w:pStyle w:val="Compact"/>
      </w:pPr>
      <w:r>
        <w:t xml:space="preserve">Conducted interdisciplinary research on mathematical algorithms for renewable energy systems.</w:t>
      </w:r>
    </w:p>
    <w:p>
      <w:pPr>
        <w:numPr>
          <w:ilvl w:val="0"/>
          <w:numId w:val="1005"/>
        </w:numPr>
        <w:pStyle w:val="Compact"/>
      </w:pPr>
      <w:r>
        <w:t xml:space="preserve">Published multiple peer-reviewed papers in journals such as "Journal of Mathematical Analysis and Applications."</w:t>
      </w:r>
    </w:p>
    <w:p>
      <w:pPr>
        <w:numPr>
          <w:ilvl w:val="0"/>
          <w:numId w:val="1005"/>
        </w:numPr>
        <w:pStyle w:val="Compact"/>
      </w:pPr>
      <w:r>
        <w:t xml:space="preserve">Organized workshops in Egypt Cairo to promote STEM education among young mathematicians.</w:t>
      </w:r>
    </w:p>
    <w:p>
      <w:pPr>
        <w:pStyle w:val="FirstParagraph"/>
      </w:pPr>
      <w:r>
        <w:rPr>
          <w:bCs/>
          <w:b/>
        </w:rPr>
        <w:t xml:space="preserve">Teaching Assistant</w:t>
      </w:r>
    </w:p>
    <w:p>
      <w:pPr>
        <w:pStyle w:val="BodyText"/>
      </w:pPr>
      <w:r>
        <w:t xml:space="preserve">Ain Shams University, Cairo</w:t>
      </w:r>
    </w:p>
    <w:p>
      <w:pPr>
        <w:pStyle w:val="BodyText"/>
      </w:pPr>
      <w:r>
        <w:t xml:space="preserve">2008 – 2012</w:t>
      </w:r>
    </w:p>
    <w:p>
      <w:pPr>
        <w:numPr>
          <w:ilvl w:val="0"/>
          <w:numId w:val="1006"/>
        </w:numPr>
        <w:pStyle w:val="Compact"/>
      </w:pPr>
      <w:r>
        <w:t xml:space="preserve">Assisted in undergraduate courses on calculus and linear algebra.</w:t>
      </w:r>
    </w:p>
    <w:p>
      <w:pPr>
        <w:numPr>
          <w:ilvl w:val="0"/>
          <w:numId w:val="1006"/>
        </w:numPr>
        <w:pStyle w:val="Compact"/>
      </w:pPr>
      <w:r>
        <w:t xml:space="preserve">Mentored students in mathematics competitions, including the Egyptian National Olympiad.</w:t>
      </w:r>
    </w:p>
    <w:bookmarkEnd w:id="23"/>
    <w:bookmarkStart w:id="24" w:name="research-interests"/>
    <w:p>
      <w:pPr>
        <w:pStyle w:val="Heading2"/>
      </w:pPr>
      <w:r>
        <w:t xml:space="preserve">Research Interests</w:t>
      </w:r>
    </w:p>
    <w:p>
      <w:pPr>
        <w:pStyle w:val="FirstParagraph"/>
      </w:pPr>
      <w:r>
        <w:t xml:space="preserve">My research focuses on the intersection of pure mathematics and real-world applications, with a particular emphasis on Egypt Cairo's unique challenges. Key areas include:</w:t>
      </w:r>
    </w:p>
    <w:p>
      <w:pPr>
        <w:numPr>
          <w:ilvl w:val="0"/>
          <w:numId w:val="1007"/>
        </w:numPr>
        <w:pStyle w:val="Compact"/>
      </w:pPr>
      <w:r>
        <w:t xml:space="preserve">Nonlinear Partial Differential Equations (PDEs)</w:t>
      </w:r>
    </w:p>
    <w:p>
      <w:pPr>
        <w:numPr>
          <w:ilvl w:val="0"/>
          <w:numId w:val="1007"/>
        </w:numPr>
        <w:pStyle w:val="Compact"/>
      </w:pPr>
      <w:r>
        <w:t xml:space="preserve">Mathematical Modeling for Environmental and Engineering Systems</w:t>
      </w:r>
    </w:p>
    <w:p>
      <w:pPr>
        <w:numPr>
          <w:ilvl w:val="0"/>
          <w:numId w:val="1007"/>
        </w:numPr>
        <w:pStyle w:val="Compact"/>
      </w:pPr>
      <w:r>
        <w:t xml:space="preserve">Algebraic Topology and Its Applications</w:t>
      </w:r>
    </w:p>
    <w:p>
      <w:pPr>
        <w:numPr>
          <w:ilvl w:val="0"/>
          <w:numId w:val="1007"/>
        </w:numPr>
        <w:pStyle w:val="Compact"/>
      </w:pPr>
      <w:r>
        <w:t xml:space="preserve">Computational Mathematics and Numerical Analysis</w:t>
      </w:r>
    </w:p>
    <w:bookmarkEnd w:id="24"/>
    <w:bookmarkStart w:id="25" w:name="publications"/>
    <w:p>
      <w:pPr>
        <w:pStyle w:val="Heading2"/>
      </w:pPr>
      <w:r>
        <w:t xml:space="preserve">Publications</w:t>
      </w:r>
    </w:p>
    <w:p>
      <w:pPr>
        <w:pStyle w:val="FirstParagraph"/>
      </w:pPr>
      <w:r>
        <w:rPr>
          <w:bCs/>
          <w:b/>
        </w:rPr>
        <w:t xml:space="preserve">Journal Articles:</w:t>
      </w:r>
    </w:p>
    <w:p>
      <w:pPr>
        <w:numPr>
          <w:ilvl w:val="0"/>
          <w:numId w:val="1008"/>
        </w:numPr>
        <w:pStyle w:val="Compact"/>
      </w:pPr>
      <w:r>
        <w:t xml:space="preserve">El-Sayed, A. M. (2021). "Solving Nonlinear PDEs for Environmental Modeling in Egypt Cairo." *Journal of Applied Mathematics*, 45(3), 123–145.</w:t>
      </w:r>
    </w:p>
    <w:p>
      <w:pPr>
        <w:numPr>
          <w:ilvl w:val="0"/>
          <w:numId w:val="1008"/>
        </w:numPr>
        <w:pStyle w:val="Compact"/>
      </w:pPr>
      <w:r>
        <w:t xml:space="preserve">El-Sayed, A. M., &amp; Khalil, H. (2019). "Topological Methods in Algebraic Structures: A Case Study in Cairo." *Mathematical Proceedings of the Egyptian Academy*, 28(2), 89–104.</w:t>
      </w:r>
    </w:p>
    <w:p>
      <w:pPr>
        <w:numPr>
          <w:ilvl w:val="0"/>
          <w:numId w:val="1008"/>
        </w:numPr>
        <w:pStyle w:val="Compact"/>
      </w:pPr>
      <w:r>
        <w:t xml:space="preserve">El-Sayed, A. M. (2017). "Numerical Solutions for Renewable Energy Systems: A Cairo-Centric Approach." *International Journal of Mathematical Sciences*, 12(4), 56–78.</w:t>
      </w:r>
    </w:p>
    <w:p>
      <w:pPr>
        <w:pStyle w:val="FirstParagraph"/>
      </w:pPr>
      <w:r>
        <w:rPr>
          <w:bCs/>
          <w:b/>
        </w:rPr>
        <w:t xml:space="preserve">Conference Papers:</w:t>
      </w:r>
    </w:p>
    <w:p>
      <w:pPr>
        <w:numPr>
          <w:ilvl w:val="0"/>
          <w:numId w:val="1009"/>
        </w:numPr>
        <w:pStyle w:val="Compact"/>
      </w:pPr>
      <w:r>
        <w:t xml:space="preserve">El-Sayed, A. M. (2020). "Mathematical Challenges in Sustainable Development for Egypt Cairo." Presented at the International Conference on Mathematics and Applications, Cairo.</w:t>
      </w:r>
    </w:p>
    <w:p>
      <w:pPr>
        <w:numPr>
          <w:ilvl w:val="0"/>
          <w:numId w:val="1009"/>
        </w:numPr>
        <w:pStyle w:val="Compact"/>
      </w:pPr>
      <w:r>
        <w:t xml:space="preserve">El-Sayed, A. M. (2018). "Interdisciplinary Approaches to Solving PDEs in Environmental Engineering." Presented at the Middle East Mathematics Conference, Alexandria.</w:t>
      </w:r>
    </w:p>
    <w:bookmarkEnd w:id="25"/>
    <w:bookmarkStart w:id="26" w:name="professional-development"/>
    <w:p>
      <w:pPr>
        <w:pStyle w:val="Heading2"/>
      </w:pPr>
      <w:r>
        <w:t xml:space="preserve">Professional Development</w:t>
      </w:r>
    </w:p>
    <w:p>
      <w:pPr>
        <w:pStyle w:val="FirstParagraph"/>
      </w:pPr>
      <w:r>
        <w:rPr>
          <w:bCs/>
          <w:b/>
        </w:rPr>
        <w:t xml:space="preserve">Workshops and Certifications:</w:t>
      </w:r>
    </w:p>
    <w:p>
      <w:pPr>
        <w:numPr>
          <w:ilvl w:val="0"/>
          <w:numId w:val="1010"/>
        </w:numPr>
        <w:pStyle w:val="Compact"/>
      </w:pPr>
      <w:r>
        <w:t xml:space="preserve">Advanced Training in Numerical Methods, Cairo University, 2016.</w:t>
      </w:r>
    </w:p>
    <w:p>
      <w:pPr>
        <w:numPr>
          <w:ilvl w:val="0"/>
          <w:numId w:val="1010"/>
        </w:numPr>
        <w:pStyle w:val="Compact"/>
      </w:pPr>
      <w:r>
        <w:t xml:space="preserve">International Workshop on Applied Mathematics, Egypt Cairo, 2019.</w:t>
      </w:r>
    </w:p>
    <w:bookmarkEnd w:id="26"/>
    <w:bookmarkStart w:id="27" w:name="languages"/>
    <w:p>
      <w:pPr>
        <w:pStyle w:val="Heading2"/>
      </w:pPr>
      <w:r>
        <w:t xml:space="preserve">Languages</w:t>
      </w:r>
    </w:p>
    <w:p>
      <w:pPr>
        <w:pStyle w:val="FirstParagraph"/>
      </w:pPr>
      <w:r>
        <w:t xml:space="preserve">Arabic (Native), English (Fluent), French (Basic).</w:t>
      </w:r>
    </w:p>
    <w:bookmarkEnd w:id="27"/>
    <w:bookmarkStart w:id="28" w:name="additional-information"/>
    <w:p>
      <w:pPr>
        <w:pStyle w:val="Heading2"/>
      </w:pPr>
      <w:r>
        <w:t xml:space="preserve">Additional Information</w:t>
      </w:r>
    </w:p>
    <w:p>
      <w:pPr>
        <w:pStyle w:val="FirstParagraph"/>
      </w:pPr>
      <w:r>
        <w:t xml:space="preserve">Active member of the Egyptian Mathematical Society, Cairo. Regular contributor to mathematical forums and initiatives in Egypt Cairo aimed at promoting STEM education among students and professionals. Passionate about using mathematics to address local challenges, such as urban planning, environmental sustainability, and economic modeling.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Egypt Cairo</dc:title>
  <dc:creator/>
  <dc:language>en</dc:language>
  <cp:keywords/>
  <dcterms:created xsi:type="dcterms:W3CDTF">2026-05-01T06:30:20Z</dcterms:created>
  <dcterms:modified xsi:type="dcterms:W3CDTF">2026-05-01T06:30:20Z</dcterms:modified>
</cp:coreProperties>
</file>

<file path=docProps/custom.xml><?xml version="1.0" encoding="utf-8"?>
<Properties xmlns="http://schemas.openxmlformats.org/officeDocument/2006/custom-properties" xmlns:vt="http://schemas.openxmlformats.org/officeDocument/2006/docPropsVTypes"/>
</file>