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jean.luc.moreau@mathparis.fr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research, teaching, and collaboration within the prestigious academic institutions of France Paris. Proficient in both theoretical and applied mathematics, with a focus on algebraic geometry and number theory. Committed to fostering innovation and excellence in mathematical education while contributing to groundbreaking research projects across Europe. A strong advocate for interdisciplinary approaches, leveraging the unique academic ecosystem of France Paris to bridge gaps between pure mathematics and real-world applications.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 en Mathématiques</w:t>
      </w:r>
      <w:r>
        <w:t xml:space="preserve">, École Normale Supérieure de Paris (ENS), 2010–2014</w:t>
      </w:r>
      <w:r>
        <w:br/>
      </w:r>
      <w:r>
        <w:t xml:space="preserve">Thesis: "Modular Forms and Arithmetic Geometry in France Paris". Supervised by Professor Claire Dufresne, renowned for her work in number theory.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Mathematics</w:t>
      </w:r>
      <w:r>
        <w:t xml:space="preserve">, Université Pierre et Marie Curie (UPMC), 2007–2010</w:t>
      </w:r>
      <w:r>
        <w:br/>
      </w:r>
      <w:r>
        <w:t xml:space="preserve">Specialization: Algebra and Topology. Thesis: "Applications of Sheaf Theory in Algebraic Geometry".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Baccalauréat Série Scientifique</w:t>
      </w:r>
      <w:r>
        <w:t xml:space="preserve">, Lycée Louis-le-Grand, Paris, 2004–2007</w:t>
      </w:r>
      <w:r>
        <w:br/>
      </w:r>
      <w:r>
        <w:t xml:space="preserve">Distinction in Mathematics and Physics.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 de Mathématiques de Jussieu (IMJ-PRG), Paris, 2014–2016</w:t>
      </w:r>
      <w:r>
        <w:br/>
      </w:r>
      <w:r>
        <w:t xml:space="preserve">Focused on the intersection of arithmetic geometry and automorphic forms. Collaborated with researchers from the École Polytechnique and Sorbonne Université. Published key results in the *Journal de Mathématiques Pures et Appliquées*.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Laboratoire de Mathématiques d'Orsay (LMO), Université Paris-Saclay, 2016–2019</w:t>
      </w:r>
      <w:r>
        <w:br/>
      </w:r>
      <w:r>
        <w:t xml:space="preserve">Explored applications of p-adic Hodge theory in France Paris’s mathematical landscape. Led a team of 5 researchers on a project funded by the French National Research Agency (ANR).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Researcher</w:t>
      </w:r>
      <w:r>
        <w:t xml:space="preserve">, Centre de Mathématiques Laurent Schwartz (CMLS), École Polytechnique, 2019–Present</w:t>
      </w:r>
      <w:r>
        <w:br/>
      </w:r>
      <w:r>
        <w:t xml:space="preserve">Directed research in algebraic number theory and its connections to cryptography. Hosted international conferences in Paris, attracting scholars from France Paris and beyond.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Adjunct Professor</w:t>
      </w:r>
      <w:r>
        <w:t xml:space="preserve">, Université de Paris, 2015–Present</w:t>
      </w:r>
      <w:r>
        <w:br/>
      </w:r>
      <w:r>
        <w:t xml:space="preserve">Taught advanced courses in algebraic geometry and modular forms. Designed a graduate-level seminar on "Mathematical Challenges in France Paris’s Innovation Ecosystem."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Guest Lecturer</w:t>
      </w:r>
      <w:r>
        <w:t xml:space="preserve">, École Normale Supérieure de Paris, 2017–2018</w:t>
      </w:r>
      <w:r>
        <w:br/>
      </w:r>
      <w:r>
        <w:t xml:space="preserve">Delivered lectures on arithmetic topology and its applications. Mentored over 30 students in research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Coordinator</w:t>
      </w:r>
      <w:r>
        <w:t xml:space="preserve">, Institut Henri Poincaré (IHP), Paris, 2019–Present</w:t>
      </w:r>
      <w:r>
        <w:br/>
      </w:r>
      <w:r>
        <w:t xml:space="preserve">Organized workshops for young mathematicians in France Paris, emphasizing collaboration between academia and industry.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Moreau, J.-L. (2018). "Modular Curves and Galois Representations". *Compositio Mathematica*, 154(3), 678–705.</w:t>
      </w:r>
    </w:p>
    <w:p>
      <w:pPr>
        <w:numPr>
          <w:ilvl w:val="0"/>
          <w:numId w:val="1004"/>
        </w:numPr>
        <w:pStyle w:val="Compact"/>
      </w:pPr>
      <w:r>
        <w:t xml:space="preserve">Moreau, J.-L., &amp; Dufresne, C. (2016). "p-Adic L-Functions in France Paris’s Mathematical Tradition". *Annales de l'Institut Fourier*, 66(4), 1453–1489.</w:t>
      </w:r>
    </w:p>
    <w:p>
      <w:pPr>
        <w:numPr>
          <w:ilvl w:val="0"/>
          <w:numId w:val="1004"/>
        </w:numPr>
        <w:pStyle w:val="Compact"/>
      </w:pPr>
      <w:r>
        <w:t xml:space="preserve">Moreau, J.-L. (2020). "Algebraic Geometry and Cryptographic Applications". *Journal of Number Theory*, 215, 321–345.</w:t>
      </w:r>
    </w:p>
    <w:p>
      <w:pPr>
        <w:numPr>
          <w:ilvl w:val="0"/>
          <w:numId w:val="1004"/>
        </w:numPr>
        <w:pStyle w:val="Compact"/>
      </w:pPr>
      <w:r>
        <w:t xml:space="preserve">Moreau, J.-L. (2019). "Teaching Algebraic Topology in France Paris: A Modern Approach". *Mathematics Education Research Journal*, 31(2), 401–420.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Société Mathématique de France (SMF)</w:t>
      </w:r>
      <w:r>
        <w:t xml:space="preserve">, Member since 2015.</w:t>
      </w:r>
      <w:r>
        <w:br/>
      </w:r>
      <w:r>
        <w:t xml:space="preserve">Active participant in the SMF’s Committee on Mathematical Education and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Mathematical Society (EMS)</w:t>
      </w:r>
      <w:r>
        <w:t xml:space="preserve">, Member since 2016.</w:t>
      </w:r>
      <w:r>
        <w:br/>
      </w:r>
      <w:r>
        <w:t xml:space="preserve">Contributed to the EMS’s initiative on "Mathematics in Europe: A Parisian Perspective."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Institut Henri Poincaré (IHP)</w:t>
      </w:r>
      <w:r>
        <w:t xml:space="preserve">, Invited Researcher, 2021–Present.</w:t>
      </w:r>
      <w:r>
        <w:br/>
      </w:r>
      <w:r>
        <w:t xml:space="preserve">Collaborated on interdisciplinary projects linking mathematics with physics and computer science.</w:t>
      </w:r>
    </w:p>
    <w:bookmarkEnd w:id="25"/>
    <w:bookmarkStart w:id="26" w:name="skills-languages"/>
    <w:p>
      <w:pPr>
        <w:pStyle w:val="Heading2"/>
      </w:pPr>
      <w:r>
        <w:t xml:space="preserve">Skills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Algebraic geometry, number theory, modular forms, p-adic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(NumPy, SymPy), Mathematica, LaTeX for mathematical typesetting.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German (basic). Proficient in reading mathematical literature in Italian and Spanish.</w:t>
      </w:r>
    </w:p>
    <w:bookmarkEnd w:id="26"/>
    <w:bookmarkStart w:id="27" w:name="projects-grants"/>
    <w:p>
      <w:pPr>
        <w:pStyle w:val="Heading2"/>
      </w:pPr>
      <w:r>
        <w:t xml:space="preserve">Projects &amp; Grants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ANR Project "Modular Arithmetic and Cryptographic Security"</w:t>
      </w:r>
      <w:r>
        <w:t xml:space="preserve">, 2018–2021.</w:t>
      </w:r>
      <w:r>
        <w:br/>
      </w:r>
      <w:r>
        <w:t xml:space="preserve">Principal Investigator. Funded by the French National Research Agency, focusing on applications of modular forms in cryptography.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ERC Starting Grant "Arithmetic Geometry in France Paris"</w:t>
      </w:r>
      <w:r>
        <w:t xml:space="preserve">, 2021–Present.</w:t>
      </w:r>
      <w:r>
        <w:br/>
      </w:r>
      <w:r>
        <w:t xml:space="preserve">Aims to explore the interplay between arithmetic geometry and computational number theory, with a focus on French academic networks.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 Horizon 2020 Collaboration</w:t>
      </w:r>
      <w:r>
        <w:t xml:space="preserve">, 2019–2023.</w:t>
      </w:r>
      <w:r>
        <w:br/>
      </w:r>
      <w:r>
        <w:t xml:space="preserve">Partnered with universities in Germany and Italy to advance research in p-adic Hodge theory.</w:t>
      </w:r>
    </w:p>
    <w:bookmarkEnd w:id="27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Grand Prix de Mathématiques de l’Académie des Sciences</w:t>
      </w:r>
      <w:r>
        <w:t xml:space="preserve">, 2017.</w:t>
      </w:r>
      <w:r>
        <w:br/>
      </w:r>
      <w:r>
        <w:t xml:space="preserve">Recognized for contributions to algebraic number theory.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Early Career Researcher Award, SMF</w:t>
      </w:r>
      <w:r>
        <w:t xml:space="preserve">, 2015.</w:t>
      </w:r>
      <w:r>
        <w:br/>
      </w:r>
      <w:r>
        <w:t xml:space="preserve">Honored for innovative research in modular forms and arithmetic geometry.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Invited Speaker at the International Congress of Mathematicians (ICM)</w:t>
      </w:r>
      <w:r>
        <w:t xml:space="preserve">, 2018 (Paris).</w:t>
      </w:r>
      <w:r>
        <w:br/>
      </w:r>
      <w:r>
        <w:t xml:space="preserve">Delivered a lecture on "The Role of France Paris in Modern Mathematical Research."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historical mathematical legacy of France Paris, including the works of Évariste Galois and Henri Poincaré. Passionate about mentoring students and promoting gender diversity in mathematics.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France Paris</dc:title>
  <dc:creator/>
  <dc:language>en</dc:language>
  <cp:keywords/>
  <dcterms:created xsi:type="dcterms:W3CDTF">2025-11-29T07:25:43Z</dcterms:created>
  <dcterms:modified xsi:type="dcterms:W3CDTF">2025-11-29T07:25:43Z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