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[phone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accomplished mathematician with a strong academic background and extensive research experience in theoretical and applied mathematics. Specializing in algebraic geometry, number theory, and mathematical modeling, I have contributed to groundbreaking projects that align with the innovative spirit of Germany Berlin's academic landscape. My work reflects a deep commitment to advancing mathematical knowledge while fostering collaboration within the vibrant research community of Berlin.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[University Name], Germany</w:t>
      </w:r>
      <w:r>
        <w:br/>
      </w:r>
      <w:r>
        <w:t xml:space="preserve">Dissertation Title: "Advances in Modular Forms and Their Applications"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[University Name], Germany</w:t>
      </w:r>
      <w:r>
        <w:br/>
      </w:r>
      <w:r>
        <w:t xml:space="preserve">Thesis Topic: "Applications of Topological Methods in Algebraic Structures"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[University Name], Germany</w:t>
      </w:r>
      <w:r>
        <w:br/>
      </w:r>
      <w: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c5e2191b4b79b353e89b5280225162883dba921"/>
    <w:p>
      <w:pPr>
        <w:pStyle w:val="Heading3"/>
      </w:pPr>
      <w:r>
        <w:t xml:space="preserve">Researcher, Institute of Mathematics, Technische Universität Berlin (TU Berlin)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Conducted research on algebraic geometry and its applications in cryptography, supported by grants from the German Research Foundation (DFG).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publish papers in top-tier journals, including *Journal of Algebra* and *Mathematical Proceedings of the Cambridge Philosophical Society*.</w:t>
      </w:r>
    </w:p>
    <w:p>
      <w:pPr>
        <w:numPr>
          <w:ilvl w:val="0"/>
          <w:numId w:val="1002"/>
        </w:numPr>
        <w:pStyle w:val="Compact"/>
      </w:pPr>
      <w:r>
        <w:t xml:space="preserve">Participated in interdisciplinary projects involving data science and computational mathematics, leveraging Berlin's thriving tech ecosystem.</w:t>
      </w:r>
    </w:p>
    <w:bookmarkEnd w:id="23"/>
    <w:bookmarkStart w:id="24" w:name="X074a5a7a159d0871e10376ea8e8dfe1bfa929ea"/>
    <w:p>
      <w:pPr>
        <w:pStyle w:val="Heading3"/>
      </w:pPr>
      <w:r>
        <w:t xml:space="preserve">Postdoctoral Fellow, Max Planck Institute for Mathematics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Explored advanced topics in number theory and representation theory, contributing to the institute's reputation as a global hub for mathematical innovation.</w:t>
      </w:r>
    </w:p>
    <w:p>
      <w:pPr>
        <w:numPr>
          <w:ilvl w:val="0"/>
          <w:numId w:val="1003"/>
        </w:numPr>
        <w:pStyle w:val="Compact"/>
      </w:pPr>
      <w:r>
        <w:t xml:space="preserve">Organized workshops and seminars that brought together leading mathematicians from Germany Berlin and beyond.</w:t>
      </w:r>
    </w:p>
    <w:p>
      <w:pPr>
        <w:numPr>
          <w:ilvl w:val="0"/>
          <w:numId w:val="1003"/>
        </w:numPr>
        <w:pStyle w:val="Compact"/>
      </w:pPr>
      <w:r>
        <w:t xml:space="preserve">Provided mentorship to graduate students, fostering the next generation of mathematicians in Germany.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Algebraic Geometry</w:t>
      </w:r>
    </w:p>
    <w:p>
      <w:pPr>
        <w:numPr>
          <w:ilvl w:val="0"/>
          <w:numId w:val="1004"/>
        </w:numPr>
        <w:pStyle w:val="Compact"/>
      </w:pPr>
      <w:r>
        <w:t xml:space="preserve">Number Theory</w:t>
      </w:r>
    </w:p>
    <w:p>
      <w:pPr>
        <w:numPr>
          <w:ilvl w:val="0"/>
          <w:numId w:val="1004"/>
        </w:numPr>
        <w:pStyle w:val="Compact"/>
      </w:pPr>
      <w:r>
        <w:t xml:space="preserve">Metric Spaces and Topological Data Analysis</w:t>
      </w:r>
    </w:p>
    <w:p>
      <w:pPr>
        <w:numPr>
          <w:ilvl w:val="0"/>
          <w:numId w:val="1004"/>
        </w:numPr>
        <w:pStyle w:val="Compact"/>
      </w:pPr>
      <w:r>
        <w:t xml:space="preserve">Mathematical Modeling in Economics and Engineering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*Journal of Algebra*, [Year]. Co-authored with [Names].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*Mathematical Proceedings of the Cambridge Philosophical Society*,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Paper]</w:t>
      </w:r>
      <w:r>
        <w:t xml:space="preserve">, *International Journal of Number Theory*, [Year].</w:t>
      </w:r>
    </w:p>
    <w:bookmarkEnd w:id="27"/>
    <w:bookmarkStart w:id="30" w:name="teaching-experience"/>
    <w:p>
      <w:pPr>
        <w:pStyle w:val="Heading2"/>
      </w:pPr>
      <w:r>
        <w:t xml:space="preserve">Teaching Experience</w:t>
      </w:r>
    </w:p>
    <w:bookmarkStart w:id="28" w:name="lecturer-humboldt-universität-zu-berlin"/>
    <w:p>
      <w:pPr>
        <w:pStyle w:val="Heading3"/>
      </w:pPr>
      <w:r>
        <w:t xml:space="preserve">Lecturer, Humboldt-Universität zu Berlin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Taught undergraduate and graduate courses in abstract algebra and differential equations.</w:t>
      </w:r>
    </w:p>
    <w:p>
      <w:pPr>
        <w:numPr>
          <w:ilvl w:val="0"/>
          <w:numId w:val="1006"/>
        </w:numPr>
        <w:pStyle w:val="Compact"/>
      </w:pPr>
      <w:r>
        <w:t xml:space="preserve">Developed interactive learning modules using Python and MATLAB to enhance student engagement with complex mathematical concepts.</w:t>
      </w:r>
    </w:p>
    <w:p>
      <w:pPr>
        <w:numPr>
          <w:ilvl w:val="0"/>
          <w:numId w:val="1006"/>
        </w:numPr>
        <w:pStyle w:val="Compact"/>
      </w:pPr>
      <w:r>
        <w:t xml:space="preserve">Received positive feedback for fostering an inclusive classroom environment that encourages critical thinking.</w:t>
      </w:r>
    </w:p>
    <w:bookmarkEnd w:id="28"/>
    <w:bookmarkStart w:id="29" w:name="X1849d37a1705a5afdb73f85114bbfae517836ad"/>
    <w:p>
      <w:pPr>
        <w:pStyle w:val="Heading3"/>
      </w:pPr>
      <w:r>
        <w:t xml:space="preserve">Guest Lecturer, Free University of Berlin (FU Berlin)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Presented specialized seminars on the intersection of topology and algebraic structures.</w:t>
      </w:r>
    </w:p>
    <w:p>
      <w:pPr>
        <w:numPr>
          <w:ilvl w:val="0"/>
          <w:numId w:val="1007"/>
        </w:numPr>
        <w:pStyle w:val="Compact"/>
      </w:pPr>
      <w:r>
        <w:t xml:space="preserve">Collaborated with faculty to integrate modern research topics into the curriculum, reflecting Germany Berlin's academic priorities.</w:t>
      </w:r>
    </w:p>
    <w:bookmarkEnd w:id="29"/>
    <w:bookmarkEnd w:id="30"/>
    <w:bookmarkStart w:id="31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Mathematica, MATLAB, Python (NumPy, SciPy), LaTeX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proficiency), English (fluent)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Research Tools:</w:t>
      </w:r>
      <w:r>
        <w:t xml:space="preserve"> </w:t>
      </w:r>
      <w:r>
        <w:t xml:space="preserve">Jupyter Notebook, Git, Overleaf</w:t>
      </w:r>
    </w:p>
    <w:bookmarkEnd w:id="31"/>
    <w:bookmarkStart w:id="32" w:name="additional-activities-and-achievements"/>
    <w:p>
      <w:pPr>
        <w:pStyle w:val="Heading2"/>
      </w:pPr>
      <w:r>
        <w:t xml:space="preserve">Additional Activities and Achievements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Award for Excellence in Research,</w:t>
      </w:r>
      <w:r>
        <w:t xml:space="preserve"> </w:t>
      </w:r>
      <w:r>
        <w:t xml:space="preserve">[Institution Name], [Year]. Recognized for contributions to algebraic geometry.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Organizer, Berlin Mathematics Conference,</w:t>
      </w:r>
      <w:r>
        <w:t xml:space="preserve"> </w:t>
      </w:r>
      <w:r>
        <w:t xml:space="preserve">[Year]. Bridged local and international mathematicians to discuss emerging trends in Germany Berlin.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Tutor,</w:t>
      </w:r>
      <w:r>
        <w:t xml:space="preserve"> </w:t>
      </w:r>
      <w:r>
        <w:t xml:space="preserve">Math Circle, Berlin. Mentored high school students in advanced mathematical problem-solving.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p>
      <w:pPr>
        <w:pStyle w:val="BodyText"/>
      </w:pPr>
      <w:r>
        <w:t xml:space="preserve">This Curriculum Vitae reflects the expertise of a Mathematician in Germany Berlin, emphasizing contributions to mathematical research and education within the dynamic academic environment of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Germany Berlin</dc:title>
  <dc:creator/>
  <dc:language>en</dc:language>
  <cp:keywords/>
  <dcterms:created xsi:type="dcterms:W3CDTF">2026-05-01T08:52:49Z</dcterms:created>
  <dcterms:modified xsi:type="dcterms:W3CDTF">2026-05-01T08:52:49Z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