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Bangalore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Mathematician with a strong academic background and extensive research experience, specializing in [specific field, e.g., Applied Mathematics, Pure Mathematics, or Computational Mathematics]. Currently based in India Bangalore, a hub for innovation and academic excellence. Proficient in mathematical modeling, data analysis, and algorithm development. Committed to advancing mathematical research while contributing to the vibrant academic community in India Bangalore.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India Bangalore (Year – Year)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e607086cbe12df1b5e9e257e8f47f7ea45276b"/>
    <w:p>
      <w:pPr>
        <w:pStyle w:val="Heading3"/>
      </w:pPr>
      <w:r>
        <w:t xml:space="preserve">Research Fellow, Department of Mathematics, [Institute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Collaborated on projects involving [specific research area, e.g., "Nonlinear Dynamics" or "Cryptography"].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international journals, including [Journal Names].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such as the International Congress of Mathematicians (ICM) and local events in India Bangalore.</w:t>
      </w:r>
    </w:p>
    <w:bookmarkEnd w:id="23"/>
    <w:bookmarkStart w:id="24" w:name="Xe5da2da7f0eeaafc39be866a6b7964141a3ea9d"/>
    <w:p>
      <w:pPr>
        <w:pStyle w:val="Heading3"/>
      </w:pPr>
      <w:r>
        <w:t xml:space="preserve">Visiting Researcher, [Institute or University],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Worked on interdisciplinary projects combining mathematics with [related field, e.g., "Artificial Intelligence" or "Quantum Computing"].</w:t>
      </w:r>
    </w:p>
    <w:p>
      <w:pPr>
        <w:numPr>
          <w:ilvl w:val="0"/>
          <w:numId w:val="1003"/>
        </w:numPr>
        <w:pStyle w:val="Compact"/>
      </w:pPr>
      <w:r>
        <w:t xml:space="preserve">Developed mathematical frameworks for [specific application, e.g., "optimizing logistics systems" or "predictive analytics"].</w:t>
      </w:r>
    </w:p>
    <w:bookmarkEnd w:id="24"/>
    <w:bookmarkStart w:id="25" w:name="X186738f5af3bbefb33224614ed4ed4d9294b9a1"/>
    <w:p>
      <w:pPr>
        <w:pStyle w:val="Heading3"/>
      </w:pPr>
      <w:r>
        <w:t xml:space="preserve">Teaching Assistant, [University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[specific subjects, e.g., "Linear Algebra" or "Probability Theory"].</w:t>
      </w:r>
    </w:p>
    <w:p>
      <w:pPr>
        <w:numPr>
          <w:ilvl w:val="0"/>
          <w:numId w:val="1004"/>
        </w:numPr>
        <w:pStyle w:val="Compact"/>
      </w:pPr>
      <w:r>
        <w:t xml:space="preserve">Guided students in research projects, fostering critical thinking and problem-solving skills.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Area 1, e.g., "Partial Differential Equations"]</w:t>
      </w:r>
    </w:p>
    <w:p>
      <w:pPr>
        <w:numPr>
          <w:ilvl w:val="0"/>
          <w:numId w:val="1005"/>
        </w:numPr>
        <w:pStyle w:val="Compact"/>
      </w:pPr>
      <w:r>
        <w:t xml:space="preserve">[Specific Area 2, e.g., "Machine Learning Algorithms"]</w:t>
      </w:r>
    </w:p>
    <w:p>
      <w:pPr>
        <w:numPr>
          <w:ilvl w:val="0"/>
          <w:numId w:val="1005"/>
        </w:numPr>
        <w:pStyle w:val="Compact"/>
      </w:pPr>
      <w:r>
        <w:t xml:space="preserve">[Specific Area 3, e.g., "Number Theory and Its Applications"]</w:t>
      </w:r>
    </w:p>
    <w:p>
      <w:pPr>
        <w:pStyle w:val="FirstParagraph"/>
      </w:pPr>
      <w:r>
        <w:t xml:space="preserve">Focus on bridging theoretical mathematics with real-world applications in India Bangalore's tech-driven ecosystem.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India Bangalore,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[Publisher/Institution], [Year].</w:t>
      </w:r>
    </w:p>
    <w:p>
      <w:r>
        <w:pict>
          <v:rect style="width:0;height:1.5pt" o:hralign="center" o:hrstd="t" o:hr="t"/>
        </w:pic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Instructor, [University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7"/>
        </w:numPr>
        <w:pStyle w:val="Compact"/>
      </w:pPr>
      <w:r>
        <w:t xml:space="preserve">Drafted syllabi and delivered lectures on advanced mathematical concepts.</w:t>
      </w:r>
    </w:p>
    <w:p>
      <w:pPr>
        <w:numPr>
          <w:ilvl w:val="0"/>
          <w:numId w:val="1007"/>
        </w:numPr>
        <w:pStyle w:val="Compact"/>
      </w:pPr>
      <w:r>
        <w:t xml:space="preserve">Developed interactive teaching modules to enhance student engagement in complex topics.</w:t>
      </w:r>
    </w:p>
    <w:p>
      <w:pPr>
        <w:pStyle w:val="FirstParagraph"/>
      </w:pPr>
      <w:r>
        <w:rPr>
          <w:bCs/>
          <w:b/>
        </w:rPr>
        <w:t xml:space="preserve">Guest Lecturer, [Institute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8"/>
        </w:numPr>
        <w:pStyle w:val="Compact"/>
      </w:pPr>
      <w:r>
        <w:t xml:space="preserve">Presented workshops on [specific topic, e.g., "Mathematical Modeling for Engineering Problems"].</w:t>
      </w:r>
    </w:p>
    <w:p>
      <w:pPr>
        <w:numPr>
          <w:ilvl w:val="0"/>
          <w:numId w:val="1008"/>
        </w:numPr>
        <w:pStyle w:val="Compact"/>
      </w:pPr>
      <w:r>
        <w:t xml:space="preserve">Collaborated with faculty to integrate modern mathematical tools into the curriculum.</w:t>
      </w:r>
    </w:p>
    <w:p>
      <w:r>
        <w:pict>
          <v:rect style="width:0;height:1.5pt" o:hralign="center" o:hrstd="t" o:hr="t"/>
        </w:pic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India Bangalore,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[Conference or Society], [Year].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Mathematical Society (IMS)</w:t>
      </w:r>
    </w:p>
    <w:p>
      <w:pPr>
        <w:numPr>
          <w:ilvl w:val="0"/>
          <w:numId w:val="1010"/>
        </w:numPr>
        <w:pStyle w:val="Compact"/>
      </w:pPr>
      <w:r>
        <w:t xml:space="preserve">Member, Association for Computing Machinery (ACM), India Bangalore Chapter</w:t>
      </w:r>
    </w:p>
    <w:p>
      <w:pPr>
        <w:numPr>
          <w:ilvl w:val="0"/>
          <w:numId w:val="1010"/>
        </w:numPr>
        <w:pStyle w:val="Compact"/>
      </w:pPr>
      <w:r>
        <w:t xml:space="preserve">Volunteer, [Local Math Community or NGO], India Bangalore</w:t>
      </w:r>
    </w:p>
    <w:p>
      <w:r>
        <w:pict>
          <v:rect style="width:0;height:1.5pt" o:hralign="center" o:hrstd="t" o:hr="t"/>
        </w:pic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(NumPy, SciPy), R.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Fluent</w:t>
      </w:r>
    </w:p>
    <w:p>
      <w:pPr>
        <w:numPr>
          <w:ilvl w:val="0"/>
          <w:numId w:val="1012"/>
        </w:numPr>
        <w:pStyle w:val="Compact"/>
      </w:pPr>
      <w:r>
        <w:t xml:space="preserve">Hindi – Proficient</w:t>
      </w:r>
    </w:p>
    <w:p>
      <w:pPr>
        <w:numPr>
          <w:ilvl w:val="0"/>
          <w:numId w:val="1012"/>
        </w:numPr>
        <w:pStyle w:val="Compact"/>
      </w:pPr>
      <w:r>
        <w:t xml:space="preserve">[Other Language, e.g., Kannada] – Basic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+91-XXXXXXXXXX.</w:t>
      </w:r>
    </w:p>
    <w:p>
      <w:pPr>
        <w:pStyle w:val="BodyText"/>
      </w:pPr>
      <w:r>
        <w:t xml:space="preserve">This Curriculum Vitae is tailored for a Mathematician based in India Bangalore, emphasizing academic rigor and contributions to the field of mathematics within the Indian context.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Mathematician Based in India Bangalore</dc:title>
  <dc:creator/>
  <dc:language>en</dc:language>
  <cp:keywords/>
  <dcterms:created xsi:type="dcterms:W3CDTF">2026-07-20T20:20:54Z</dcterms:created>
  <dcterms:modified xsi:type="dcterms:W3CDTF">2026-07-20T20:20:54Z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