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mathematician-in-morocco-casablanca"/>
    <w:p>
      <w:pPr>
        <w:pStyle w:val="Heading2"/>
      </w:pPr>
      <w:r>
        <w:t xml:space="preserve">Mathematician in Morocco Casablanca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El Khayati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a.elkhayati@mathcasablanca.ma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Casablanca, Morocco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www.mathcasablanca.org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10 years of expertise in theoretical and applied mathematics, specializing in mathematical modeling, computational methods, and data analysis. Based in Morocco Casablanca, I have contributed to advancing mathematical research through collaborations with local institutions such as the Hassan II University of Casablanca and international organizations. My work focuses on addressing real-world challenges in economics, environmental science, and technology while fostering academic excellence in Moroccan academia.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Hassan II University of Casablanca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Applied Mathematics</w:t>
      </w:r>
      <w:r>
        <w:t xml:space="preserve">, École Nationale Supérieure de Mathématiques, Paris, France (2010)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Faculty of Sciences, University of Marrakech (2007)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researcher-and-lecturer"/>
    <w:p>
      <w:pPr>
        <w:pStyle w:val="Heading4"/>
      </w:pPr>
      <w:r>
        <w:t xml:space="preserve">Senior Researcher and Lecturer</w:t>
      </w:r>
    </w:p>
    <w:p>
      <w:pPr>
        <w:pStyle w:val="FirstParagraph"/>
      </w:pPr>
      <w:r>
        <w:rPr>
          <w:bCs/>
          <w:b/>
        </w:rPr>
        <w:t xml:space="preserve">Hassan II University of Casablanca</w:t>
      </w:r>
      <w:r>
        <w:t xml:space="preserve"> </w:t>
      </w:r>
      <w:r>
        <w:t xml:space="preserve">| 2018–Present</w:t>
      </w:r>
    </w:p>
    <w:p>
      <w:pPr>
        <w:numPr>
          <w:ilvl w:val="0"/>
          <w:numId w:val="1002"/>
        </w:numPr>
        <w:pStyle w:val="Compact"/>
      </w:pPr>
      <w:r>
        <w:t xml:space="preserve">Teach advanced courses in mathematical analysis, probability, and computational mathematics to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Lead research projects on "Mathematical Modeling of Climate Change Impacts on Moroccan Agriculture," funded by the Moroccan National Center for Scientific Research (CNRST).</w:t>
      </w:r>
    </w:p>
    <w:p>
      <w:pPr>
        <w:numPr>
          <w:ilvl w:val="0"/>
          <w:numId w:val="1002"/>
        </w:numPr>
        <w:pStyle w:val="Compact"/>
      </w:pPr>
      <w:r>
        <w:t xml:space="preserve">Collaborate with local industries in Casablanca to develop predictive models for optimizing supply chain logistics.</w:t>
      </w:r>
    </w:p>
    <w:bookmarkEnd w:id="23"/>
    <w:bookmarkStart w:id="24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International Centre for Theoretical Physics (ICTP), Trieste, Italy</w:t>
      </w:r>
      <w:r>
        <w:t xml:space="preserve"> </w:t>
      </w:r>
      <w:r>
        <w:t xml:space="preserve">| 2016–2018</w:t>
      </w:r>
    </w:p>
    <w:p>
      <w:pPr>
        <w:numPr>
          <w:ilvl w:val="0"/>
          <w:numId w:val="1003"/>
        </w:numPr>
        <w:pStyle w:val="Compact"/>
      </w:pPr>
      <w:r>
        <w:t xml:space="preserve">Conducted research on nonlinear dynamics and its applications to financial market modeling, with a focus on African economies.</w:t>
      </w:r>
    </w:p>
    <w:p>
      <w:pPr>
        <w:numPr>
          <w:ilvl w:val="0"/>
          <w:numId w:val="1003"/>
        </w:numPr>
        <w:pStyle w:val="Compact"/>
      </w:pPr>
      <w:r>
        <w:t xml:space="preserve">Published findings in peer-reviewed journals and presented at conferences in Europe and North Africa.</w:t>
      </w:r>
    </w:p>
    <w:bookmarkEnd w:id="24"/>
    <w:bookmarkStart w:id="25" w:name="mathematics-tutor"/>
    <w:p>
      <w:pPr>
        <w:pStyle w:val="Heading4"/>
      </w:pPr>
      <w:r>
        <w:t xml:space="preserve">Mathematics Tutor</w:t>
      </w:r>
    </w:p>
    <w:p>
      <w:pPr>
        <w:pStyle w:val="FirstParagraph"/>
      </w:pPr>
      <w:r>
        <w:rPr>
          <w:bCs/>
          <w:b/>
        </w:rPr>
        <w:t xml:space="preserve">Private Academies in Casablanca</w:t>
      </w:r>
      <w:r>
        <w:t xml:space="preserve"> </w:t>
      </w:r>
      <w:r>
        <w:t xml:space="preserve">| 2012–2015</w:t>
      </w:r>
    </w:p>
    <w:p>
      <w:pPr>
        <w:numPr>
          <w:ilvl w:val="0"/>
          <w:numId w:val="1004"/>
        </w:numPr>
        <w:pStyle w:val="Compact"/>
      </w:pPr>
      <w:r>
        <w:t xml:space="preserve">Provided one-on-one tutoring to high school students preparing for national exams, improving their performance in mathematics by over 30%.</w:t>
      </w:r>
    </w:p>
    <w:p>
      <w:pPr>
        <w:numPr>
          <w:ilvl w:val="0"/>
          <w:numId w:val="1004"/>
        </w:numPr>
        <w:pStyle w:val="Compact"/>
      </w:pPr>
      <w:r>
        <w:t xml:space="preserve">Developed educational materials tailored to the Moroccan curriculum, emphasizing problem-solving and critical thinking.</w:t>
      </w:r>
    </w:p>
    <w:bookmarkEnd w:id="25"/>
    <w:bookmarkEnd w:id="26"/>
    <w:bookmarkStart w:id="27" w:name="research-interests"/>
    <w:p>
      <w:pPr>
        <w:pStyle w:val="Heading3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Mathematical Modeling of Environmental Systems (e.g., air quality, water resources)</w:t>
      </w:r>
    </w:p>
    <w:p>
      <w:pPr>
        <w:numPr>
          <w:ilvl w:val="0"/>
          <w:numId w:val="1005"/>
        </w:numPr>
        <w:pStyle w:val="Compact"/>
      </w:pPr>
      <w:r>
        <w:t xml:space="preserve">Computational Methods for Solving Complex Equations</w:t>
      </w:r>
    </w:p>
    <w:p>
      <w:pPr>
        <w:numPr>
          <w:ilvl w:val="0"/>
          <w:numId w:val="1005"/>
        </w:numPr>
        <w:pStyle w:val="Compact"/>
      </w:pPr>
      <w:r>
        <w:t xml:space="preserve">Data Science and Machine Learning Applications in Economics</w:t>
      </w:r>
    </w:p>
    <w:p>
      <w:pPr>
        <w:numPr>
          <w:ilvl w:val="0"/>
          <w:numId w:val="1005"/>
        </w:numPr>
        <w:pStyle w:val="Compact"/>
      </w:pPr>
      <w:r>
        <w:t xml:space="preserve">Interdisciplinary Research in Mathematics and Social Sciences</w:t>
      </w:r>
    </w:p>
    <w:p>
      <w:pPr>
        <w:pStyle w:val="FirstParagraph"/>
      </w:pPr>
      <w:r>
        <w:t xml:space="preserve">As a Mathematician based in Morocco Casablanca, my research bridges theoretical mathematics with practical solutions for regional challenges. For instance, I have worked on projects analyzing the impact of urbanization on coastal ecosystems in the Atlantic region of Morocco.</w:t>
      </w:r>
    </w:p>
    <w:bookmarkEnd w:id="27"/>
    <w:bookmarkStart w:id="28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El Khayati, A. (2022). "Numerical Simulation of Coastal Erosion in Morocco: A Case Study of Casablanca." *Journal of Environmental Mathematics*, 15(3), 45–60.</w:t>
      </w:r>
    </w:p>
    <w:p>
      <w:pPr>
        <w:numPr>
          <w:ilvl w:val="0"/>
          <w:numId w:val="1006"/>
        </w:numPr>
        <w:pStyle w:val="Compact"/>
      </w:pPr>
      <w:r>
        <w:t xml:space="preserve">El Khayati, A., &amp; Bouchaala, F. (2021). "Optimal Resource Allocation in Agricultural Systems Using Linear Programming." *International Journal of Applied Mathematics and Statistics*, 64(2), 89–104.</w:t>
      </w:r>
    </w:p>
    <w:p>
      <w:pPr>
        <w:numPr>
          <w:ilvl w:val="0"/>
          <w:numId w:val="1006"/>
        </w:numPr>
        <w:pStyle w:val="Compact"/>
      </w:pPr>
      <w:r>
        <w:t xml:space="preserve">El Khayati, A. (2019). "Machine Learning Techniques for Financial Risk Assessment in African Markets." *Proceedings of the International Conference on Mathematical Sciences*, Casablanca, Morocco.</w:t>
      </w:r>
    </w:p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Advanced proficiency in MATLAB, Python, and R for data analysis and modeling.</w:t>
      </w:r>
    </w:p>
    <w:p>
      <w:pPr>
        <w:numPr>
          <w:ilvl w:val="0"/>
          <w:numId w:val="1007"/>
        </w:numPr>
        <w:pStyle w:val="Compact"/>
      </w:pPr>
      <w:r>
        <w:t xml:space="preserve">Strong expertise in mathematical software (e.g., Mathematica, LaTeX) for academic writing and research.</w:t>
      </w:r>
    </w:p>
    <w:p>
      <w:pPr>
        <w:numPr>
          <w:ilvl w:val="0"/>
          <w:numId w:val="1007"/>
        </w:numPr>
        <w:pStyle w:val="Compact"/>
      </w:pPr>
      <w:r>
        <w:t xml:space="preserve">Critical thinking and problem-solving abilities tailored to complex mathematical challenges.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for presenting technical concepts to diverse audiences, including students, professionals, and policymakers in Morocco Casablanca.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(Native)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 in academic and technical writing)</w:t>
      </w:r>
    </w:p>
    <w:bookmarkEnd w:id="30"/>
    <w:bookmarkStart w:id="31" w:name="X8e1f40729f791814091925481327569987a53c7"/>
    <w:p>
      <w:pPr>
        <w:pStyle w:val="Heading3"/>
      </w:pPr>
      <w:r>
        <w:t xml:space="preserve">Affiliations and 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Moroccan Mathematical Society (SMM)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International Association for Mathematics and Computers in Simulation (IMACS)</w:t>
      </w:r>
      <w:r>
        <w:t xml:space="preserve"> </w:t>
      </w:r>
      <w:r>
        <w:t xml:space="preserve">– Active participant in conferences and workshops.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Mathematical Union (AMU)</w:t>
      </w:r>
      <w:r>
        <w:t xml:space="preserve"> </w:t>
      </w:r>
      <w:r>
        <w:t xml:space="preserve">– Regular contributor to regional mathematics initiatives.</w:t>
      </w:r>
    </w:p>
    <w:bookmarkEnd w:id="31"/>
    <w:bookmarkStart w:id="32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10"/>
        </w:numPr>
        <w:pStyle w:val="Compact"/>
      </w:pPr>
      <w:r>
        <w:t xml:space="preserve">Certificate in Data Science, Coursera (2020)</w:t>
      </w:r>
    </w:p>
    <w:p>
      <w:pPr>
        <w:numPr>
          <w:ilvl w:val="0"/>
          <w:numId w:val="1010"/>
        </w:numPr>
        <w:pStyle w:val="Compact"/>
      </w:pPr>
      <w:r>
        <w:t xml:space="preserve">Advanced Training in Computational Mathematics, ICTP (2017)</w:t>
      </w:r>
    </w:p>
    <w:bookmarkEnd w:id="32"/>
    <w:bookmarkStart w:id="35" w:name="projects"/>
    <w:p>
      <w:pPr>
        <w:pStyle w:val="Heading3"/>
      </w:pPr>
      <w:r>
        <w:t xml:space="preserve">Projects</w:t>
      </w:r>
    </w:p>
    <w:bookmarkStart w:id="33" w:name="X6a7d003b1145f3c5717a2612e4ddd2fc2457905"/>
    <w:p>
      <w:pPr>
        <w:pStyle w:val="Heading4"/>
      </w:pPr>
      <w:r>
        <w:t xml:space="preserve">"Smart Cities and Mathematical Optimization"</w:t>
      </w:r>
    </w:p>
    <w:p>
      <w:pPr>
        <w:pStyle w:val="FirstParagraph"/>
      </w:pPr>
      <w:r>
        <w:rPr>
          <w:bCs/>
          <w:b/>
        </w:rPr>
        <w:t xml:space="preserve">Hassan II University of Casablanca</w:t>
      </w:r>
      <w:r>
        <w:t xml:space="preserve"> </w:t>
      </w:r>
      <w:r>
        <w:t xml:space="preserve">| 2020–2021</w:t>
      </w:r>
    </w:p>
    <w:p>
      <w:pPr>
        <w:numPr>
          <w:ilvl w:val="0"/>
          <w:numId w:val="1011"/>
        </w:numPr>
        <w:pStyle w:val="Compact"/>
      </w:pPr>
      <w:r>
        <w:t xml:space="preserve">Collaborated with urban planners to design algorithms for optimizing public transportation networks in Casablanca.</w:t>
      </w:r>
    </w:p>
    <w:p>
      <w:pPr>
        <w:numPr>
          <w:ilvl w:val="0"/>
          <w:numId w:val="1011"/>
        </w:numPr>
        <w:pStyle w:val="Compact"/>
      </w:pPr>
      <w:r>
        <w:t xml:space="preserve">Published a report titled "Mathematical Strategies for Sustainable Urban Development in Morocco."</w:t>
      </w:r>
    </w:p>
    <w:bookmarkEnd w:id="33"/>
    <w:bookmarkStart w:id="34" w:name="climate-change-and-mathematical-modeling"/>
    <w:p>
      <w:pPr>
        <w:pStyle w:val="Heading4"/>
      </w:pPr>
      <w:r>
        <w:t xml:space="preserve">"Climate Change and Mathematical Modeling"</w:t>
      </w:r>
    </w:p>
    <w:p>
      <w:pPr>
        <w:pStyle w:val="FirstParagraph"/>
      </w:pPr>
      <w:r>
        <w:rPr>
          <w:bCs/>
          <w:b/>
        </w:rPr>
        <w:t xml:space="preserve">CNRST, Morocco</w:t>
      </w:r>
      <w:r>
        <w:t xml:space="preserve"> </w:t>
      </w:r>
      <w:r>
        <w:t xml:space="preserve">| 2019–2020</w:t>
      </w:r>
    </w:p>
    <w:p>
      <w:pPr>
        <w:numPr>
          <w:ilvl w:val="0"/>
          <w:numId w:val="1012"/>
        </w:numPr>
        <w:pStyle w:val="Compact"/>
      </w:pPr>
      <w:r>
        <w:t xml:space="preserve">Developed predictive models to assess the impact of rising sea levels on coastal cities in Morocco.</w:t>
      </w:r>
    </w:p>
    <w:p>
      <w:pPr>
        <w:numPr>
          <w:ilvl w:val="0"/>
          <w:numId w:val="1012"/>
        </w:numPr>
        <w:pStyle w:val="Compact"/>
      </w:pPr>
      <w:r>
        <w:t xml:space="preserve">Presented findings at the 2020 International Conference on Climate Change and Mathematics in Casablanca.</w:t>
      </w:r>
    </w:p>
    <w:bookmarkEnd w:id="34"/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Amina El Khayati at a.elkhayati@mathcasablanca.ma for details.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Morocco Casablanca</dc:title>
  <dc:creator/>
  <dc:language>en</dc:language>
  <cp:keywords/>
  <dcterms:created xsi:type="dcterms:W3CDTF">2025-11-30T07:43:19Z</dcterms:created>
  <dcterms:modified xsi:type="dcterms:W3CDTF">2025-11-30T07:43:19Z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