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Mathematician</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Anna L. van der Meer</w:t>
      </w:r>
    </w:p>
    <w:p>
      <w:pPr>
        <w:pStyle w:val="BodyText"/>
      </w:pPr>
      <w:r>
        <w:rPr>
          <w:bCs/>
          <w:b/>
        </w:rPr>
        <w:t xml:space="preserve">Email:</w:t>
      </w:r>
      <w:r>
        <w:t xml:space="preserve"> </w:t>
      </w:r>
      <w:r>
        <w:t xml:space="preserve">anna.vandermeer@math.nl</w:t>
      </w:r>
    </w:p>
    <w:p>
      <w:pPr>
        <w:pStyle w:val="BodyText"/>
      </w:pPr>
      <w:r>
        <w:rPr>
          <w:bCs/>
          <w:b/>
        </w:rPr>
        <w:t xml:space="preserve">Address:</w:t>
      </w:r>
      <w:r>
        <w:t xml:space="preserve"> </w:t>
      </w:r>
      <w:r>
        <w:t xml:space="preserve">123 Science Street, Amsterdam, Netherlands</w:t>
      </w:r>
    </w:p>
    <w:p>
      <w:pPr>
        <w:pStyle w:val="BodyText"/>
      </w:pPr>
      <w:r>
        <w:rPr>
          <w:bCs/>
          <w:b/>
        </w:rPr>
        <w:t xml:space="preserve">Phone:</w:t>
      </w:r>
      <w:r>
        <w:t xml:space="preserve"> </w:t>
      </w:r>
      <w:r>
        <w:t xml:space="preserve">+31 20 1234567</w:t>
      </w:r>
    </w:p>
    <w:p>
      <w:pPr>
        <w:pStyle w:val="BodyText"/>
      </w:pPr>
      <w:r>
        <w:rPr>
          <w:bCs/>
          <w:b/>
        </w:rPr>
        <w:t xml:space="preserve">LinkedIn:</w:t>
      </w:r>
      <w:r>
        <w:t xml:space="preserve"> </w:t>
      </w:r>
      <w:r>
        <w:t xml:space="preserve">linkedin.com/in/annavandermeer-mathematician</w:t>
      </w:r>
    </w:p>
    <w:bookmarkEnd w:id="20"/>
    <w:bookmarkStart w:id="21" w:name="about-me"/>
    <w:p>
      <w:pPr>
        <w:pStyle w:val="Heading2"/>
      </w:pPr>
      <w:r>
        <w:t xml:space="preserve">About Me</w:t>
      </w:r>
    </w:p>
    <w:p>
      <w:pPr>
        <w:pStyle w:val="FirstParagraph"/>
      </w:pPr>
      <w:r>
        <w:t xml:space="preserve">As a dedicated Mathematician with over a decade of experience in mathematical research and education, I am committed to advancing the frontiers of pure and applied mathematics. My work aligns with the academic excellence found in the Netherlands Amsterdam, where institutions like the University of Amsterdam (UvA) and Vrije Universiteit Amsterdam (VU) foster innovation in mathematical sciences. My career as a Mathematician has been shaped by collaborations with leading researchers in the Netherlands, contributing to groundbreaking studies that bridge theoretical mathematics and real-world applications. I am passionate about mentoring future generations of mathematicians and promoting the importance of mathematics in solving complex global challenges.</w:t>
      </w:r>
    </w:p>
    <w:bookmarkEnd w:id="21"/>
    <w:bookmarkStart w:id="22" w:name="professional-summary"/>
    <w:p>
      <w:pPr>
        <w:pStyle w:val="Heading2"/>
      </w:pPr>
      <w:r>
        <w:t xml:space="preserve">Professional Summary</w:t>
      </w:r>
    </w:p>
    <w:p>
      <w:pPr>
        <w:pStyle w:val="FirstParagraph"/>
      </w:pPr>
      <w:r>
        <w:t xml:space="preserve">Dr. Anna L. van der Meer is a seasoned Mathematician specializing in algebraic geometry, number theory, and computational mathematics. With a strong academic foundation from the Netherlands Amsterdam, I have contributed to numerous research projects at prestigious institutions such as the Mathematical Institute of the University of Amsterdam and the Centrum Wiskunde &amp; Informatica (CWI). My work as a Mathematician has been recognized through publications in top-tier journals like</w:t>
      </w:r>
      <w:r>
        <w:t xml:space="preserve"> </w:t>
      </w:r>
      <w:r>
        <w:rPr>
          <w:iCs/>
          <w:i/>
        </w:rPr>
        <w:t xml:space="preserve">Journal of Algebraic Geometry</w:t>
      </w:r>
      <w:r>
        <w:t xml:space="preserve"> </w:t>
      </w:r>
      <w:r>
        <w:t xml:space="preserve">and</w:t>
      </w:r>
      <w:r>
        <w:t xml:space="preserve"> </w:t>
      </w:r>
      <w:r>
        <w:rPr>
          <w:iCs/>
          <w:i/>
        </w:rPr>
        <w:t xml:space="preserve">Numerische Mathematik</w:t>
      </w:r>
      <w:r>
        <w:t xml:space="preserve">. I am also an advocate for interdisciplinary collaboration, having partnered with physicists, engineers, and data scientists to apply mathematical models to real-world problems. My career reflects a deep commitment to the academic and research environment of the Netherlands Amsterdam, where I have mentored students and contributed to the vibrant mathematical community.</w:t>
      </w:r>
    </w:p>
    <w:bookmarkEnd w:id="22"/>
    <w:bookmarkStart w:id="23" w:name="education"/>
    <w:p>
      <w:pPr>
        <w:pStyle w:val="Heading2"/>
      </w:pPr>
      <w:r>
        <w:t xml:space="preserve">Education</w:t>
      </w:r>
    </w:p>
    <w:p>
      <w:pPr>
        <w:numPr>
          <w:ilvl w:val="0"/>
          <w:numId w:val="1001"/>
        </w:numPr>
        <w:pStyle w:val="Compact"/>
      </w:pPr>
      <w:r>
        <w:rPr>
          <w:bCs/>
          <w:b/>
        </w:rPr>
        <w:t xml:space="preserve">PhD in Mathematics</w:t>
      </w:r>
      <w:r>
        <w:t xml:space="preserve">, University of Amsterdam, Netherlands (2010–2014)</w:t>
      </w:r>
    </w:p>
    <w:p>
      <w:pPr>
        <w:numPr>
          <w:ilvl w:val="0"/>
          <w:numId w:val="1001"/>
        </w:numPr>
        <w:pStyle w:val="Compact"/>
      </w:pPr>
      <w:r>
        <w:rPr>
          <w:bCs/>
          <w:b/>
        </w:rPr>
        <w:t xml:space="preserve">MSc in Pure Mathematics</w:t>
      </w:r>
      <w:r>
        <w:t xml:space="preserve">, Vrije Universiteit Amsterdam, Netherlands (2007–2010)</w:t>
      </w:r>
    </w:p>
    <w:p>
      <w:pPr>
        <w:numPr>
          <w:ilvl w:val="0"/>
          <w:numId w:val="1001"/>
        </w:numPr>
        <w:pStyle w:val="Compact"/>
      </w:pPr>
      <w:r>
        <w:rPr>
          <w:bCs/>
          <w:b/>
        </w:rPr>
        <w:t xml:space="preserve">BSc in Mathematics</w:t>
      </w:r>
      <w:r>
        <w:t xml:space="preserve">, Leiden University, Netherlands (2004–2007)</w:t>
      </w:r>
    </w:p>
    <w:bookmarkEnd w:id="23"/>
    <w:bookmarkStart w:id="24" w:name="research-experience"/>
    <w:p>
      <w:pPr>
        <w:pStyle w:val="Heading2"/>
      </w:pPr>
      <w:r>
        <w:t xml:space="preserve">Research Experience</w:t>
      </w:r>
    </w:p>
    <w:p>
      <w:pPr>
        <w:numPr>
          <w:ilvl w:val="0"/>
          <w:numId w:val="1002"/>
        </w:numPr>
        <w:pStyle w:val="Compact"/>
      </w:pPr>
      <w:r>
        <w:rPr>
          <w:bCs/>
          <w:b/>
        </w:rPr>
        <w:t xml:space="preserve">Postdoctoral Research Fellow</w:t>
      </w:r>
      <w:r>
        <w:t xml:space="preserve">, Mathematical Institute, University of Amsterdam (2014–2016)</w:t>
      </w:r>
    </w:p>
    <w:p>
      <w:pPr>
        <w:numPr>
          <w:ilvl w:val="0"/>
          <w:numId w:val="1002"/>
        </w:numPr>
        <w:pStyle w:val="Compact"/>
      </w:pPr>
      <w:r>
        <w:rPr>
          <w:bCs/>
          <w:b/>
        </w:rPr>
        <w:t xml:space="preserve">Research Scientist</w:t>
      </w:r>
      <w:r>
        <w:t xml:space="preserve">, Centrum Wiskunde &amp; Informatica (CWI), Netherlands (2016–2019)</w:t>
      </w:r>
    </w:p>
    <w:p>
      <w:pPr>
        <w:numPr>
          <w:ilvl w:val="0"/>
          <w:numId w:val="1002"/>
        </w:numPr>
        <w:pStyle w:val="Compact"/>
      </w:pPr>
      <w:r>
        <w:rPr>
          <w:bCs/>
          <w:b/>
        </w:rPr>
        <w:t xml:space="preserve">Assistant Professor</w:t>
      </w:r>
      <w:r>
        <w:t xml:space="preserve">, Vrije Universiteit Amsterdam (2019–Present)</w:t>
      </w:r>
    </w:p>
    <w:bookmarkEnd w:id="24"/>
    <w:bookmarkStart w:id="25" w:name="publications"/>
    <w:p>
      <w:pPr>
        <w:pStyle w:val="Heading2"/>
      </w:pPr>
      <w:r>
        <w:t xml:space="preserve">Publications</w:t>
      </w:r>
    </w:p>
    <w:p>
      <w:pPr>
        <w:numPr>
          <w:ilvl w:val="0"/>
          <w:numId w:val="1003"/>
        </w:numPr>
        <w:pStyle w:val="Compact"/>
      </w:pPr>
      <w:r>
        <w:rPr>
          <w:bCs/>
          <w:b/>
        </w:rPr>
        <w:t xml:space="preserve">van der Meer, A.L.</w:t>
      </w:r>
      <w:r>
        <w:t xml:space="preserve"> </w:t>
      </w:r>
      <w:r>
        <w:t xml:space="preserve">(2021). "Modular Forms in Cryptographic Applications." *Journal of Algebraic Geometry*, 30(3), 457–489.</w:t>
      </w:r>
    </w:p>
    <w:p>
      <w:pPr>
        <w:numPr>
          <w:ilvl w:val="0"/>
          <w:numId w:val="1003"/>
        </w:numPr>
        <w:pStyle w:val="Compact"/>
      </w:pPr>
      <w:r>
        <w:rPr>
          <w:bCs/>
          <w:b/>
        </w:rPr>
        <w:t xml:space="preserve">van der Meer, A.L.</w:t>
      </w:r>
      <w:r>
        <w:t xml:space="preserve">, &amp; Jansen, R. (2019). "Algorithms for Elliptic Curve Cryptography." *Numerische Mathematik*, 142(2), 301–335.</w:t>
      </w:r>
    </w:p>
    <w:p>
      <w:pPr>
        <w:numPr>
          <w:ilvl w:val="0"/>
          <w:numId w:val="1003"/>
        </w:numPr>
        <w:pStyle w:val="Compact"/>
      </w:pPr>
      <w:r>
        <w:rPr>
          <w:bCs/>
          <w:b/>
        </w:rPr>
        <w:t xml:space="preserve">van der Meer, A.L.</w:t>
      </w:r>
      <w:r>
        <w:t xml:space="preserve"> </w:t>
      </w:r>
      <w:r>
        <w:t xml:space="preserve">(2017). "Computational Tools for Algebraic Topology." *Proceedings of the International Congress of Mathematicians (ICM)*, Amsterdam, Netherlands.</w:t>
      </w:r>
    </w:p>
    <w:p>
      <w:pPr>
        <w:numPr>
          <w:ilvl w:val="0"/>
          <w:numId w:val="1003"/>
        </w:numPr>
        <w:pStyle w:val="Compact"/>
      </w:pPr>
      <w:r>
        <w:rPr>
          <w:bCs/>
          <w:b/>
        </w:rPr>
        <w:t xml:space="preserve">van der Meer, A.L.</w:t>
      </w:r>
      <w:r>
        <w:t xml:space="preserve">, &amp; van den Berg, H. (2015). "Noncommutative Geometry and Its Applications." *Advances in Mathematics*, 278, 1–45.</w:t>
      </w:r>
    </w:p>
    <w:bookmarkEnd w:id="25"/>
    <w:bookmarkStart w:id="26" w:name="teaching-experience"/>
    <w:p>
      <w:pPr>
        <w:pStyle w:val="Heading2"/>
      </w:pPr>
      <w:r>
        <w:t xml:space="preserve">Teaching Experience</w:t>
      </w:r>
    </w:p>
    <w:p>
      <w:pPr>
        <w:numPr>
          <w:ilvl w:val="0"/>
          <w:numId w:val="1004"/>
        </w:numPr>
        <w:pStyle w:val="Compact"/>
      </w:pPr>
      <w:r>
        <w:rPr>
          <w:bCs/>
          <w:b/>
        </w:rPr>
        <w:t xml:space="preserve">Course Instructor</w:t>
      </w:r>
      <w:r>
        <w:t xml:space="preserve">, Vrije Universiteit Amsterdam (2019–Present)</w:t>
      </w:r>
    </w:p>
    <w:p>
      <w:pPr>
        <w:numPr>
          <w:ilvl w:val="0"/>
          <w:numId w:val="1004"/>
        </w:numPr>
        <w:pStyle w:val="Compact"/>
      </w:pPr>
      <w:r>
        <w:rPr>
          <w:bCs/>
          <w:b/>
        </w:rPr>
        <w:t xml:space="preserve">Guest Lecturer</w:t>
      </w:r>
      <w:r>
        <w:t xml:space="preserve">, University of Amsterdam (2018)</w:t>
      </w:r>
    </w:p>
    <w:p>
      <w:pPr>
        <w:numPr>
          <w:ilvl w:val="0"/>
          <w:numId w:val="1004"/>
        </w:numPr>
        <w:pStyle w:val="Compact"/>
      </w:pPr>
      <w:r>
        <w:rPr>
          <w:bCs/>
          <w:b/>
        </w:rPr>
        <w:t xml:space="preserve">Supervisor</w:t>
      </w:r>
      <w:r>
        <w:t xml:space="preserve">, PhD Candidates, CWI (2017–2019)</w:t>
      </w:r>
    </w:p>
    <w:bookmarkEnd w:id="26"/>
    <w:bookmarkStart w:id="27" w:name="awards-and-honors"/>
    <w:p>
      <w:pPr>
        <w:pStyle w:val="Heading2"/>
      </w:pPr>
      <w:r>
        <w:t xml:space="preserve">Awards and Honors</w:t>
      </w:r>
    </w:p>
    <w:p>
      <w:pPr>
        <w:numPr>
          <w:ilvl w:val="0"/>
          <w:numId w:val="1005"/>
        </w:numPr>
        <w:pStyle w:val="Compact"/>
      </w:pPr>
      <w:r>
        <w:t xml:space="preserve">Spinoza Prize for Excellence in Mathematical Research (University of Amsterdam, 2013)</w:t>
      </w:r>
    </w:p>
    <w:p>
      <w:pPr>
        <w:numPr>
          <w:ilvl w:val="0"/>
          <w:numId w:val="1005"/>
        </w:numPr>
        <w:pStyle w:val="Compact"/>
      </w:pPr>
      <w:r>
        <w:t xml:space="preserve">Young Researcher Award, Netherlands Mathematical Society (NWO, 2015)</w:t>
      </w:r>
    </w:p>
    <w:p>
      <w:pPr>
        <w:numPr>
          <w:ilvl w:val="0"/>
          <w:numId w:val="1005"/>
        </w:numPr>
        <w:pStyle w:val="Compact"/>
      </w:pPr>
      <w:r>
        <w:t xml:space="preserve">Outstanding Contributions to Algebraic Geometry, International Congress of Mathematicians (ICM), Amsterdam 2018</w:t>
      </w:r>
    </w:p>
    <w:p>
      <w:pPr>
        <w:numPr>
          <w:ilvl w:val="0"/>
          <w:numId w:val="1005"/>
        </w:numPr>
        <w:pStyle w:val="Compact"/>
      </w:pPr>
      <w:r>
        <w:t xml:space="preserve">Fellow of the Royal Netherlands Academy of Arts and Sciences (KNAW), 2020</w:t>
      </w:r>
    </w:p>
    <w:bookmarkEnd w:id="27"/>
    <w:bookmarkStart w:id="28" w:name="professional-activities"/>
    <w:p>
      <w:pPr>
        <w:pStyle w:val="Heading2"/>
      </w:pPr>
      <w:r>
        <w:t xml:space="preserve">Professional Activities</w:t>
      </w:r>
    </w:p>
    <w:p>
      <w:pPr>
        <w:numPr>
          <w:ilvl w:val="0"/>
          <w:numId w:val="1006"/>
        </w:numPr>
        <w:pStyle w:val="Compact"/>
      </w:pPr>
      <w:r>
        <w:rPr>
          <w:bCs/>
          <w:b/>
        </w:rPr>
        <w:t xml:space="preserve">Member</w:t>
      </w:r>
      <w:r>
        <w:t xml:space="preserve">, Netherlands Mathematical Society (NWO) since 2010.</w:t>
      </w:r>
    </w:p>
    <w:p>
      <w:pPr>
        <w:numPr>
          <w:ilvl w:val="0"/>
          <w:numId w:val="1006"/>
        </w:numPr>
        <w:pStyle w:val="Compact"/>
      </w:pPr>
      <w:r>
        <w:rPr>
          <w:bCs/>
          <w:b/>
        </w:rPr>
        <w:t xml:space="preserve">Organizing Committee Member</w:t>
      </w:r>
      <w:r>
        <w:t xml:space="preserve">, Amsterdam Mathematics Conference (AMC), 2019–Present.</w:t>
      </w:r>
    </w:p>
    <w:p>
      <w:pPr>
        <w:numPr>
          <w:ilvl w:val="0"/>
          <w:numId w:val="1006"/>
        </w:numPr>
        <w:pStyle w:val="Compact"/>
      </w:pPr>
      <w:r>
        <w:rPr>
          <w:bCs/>
          <w:b/>
        </w:rPr>
        <w:t xml:space="preserve">Reviewer</w:t>
      </w:r>
      <w:r>
        <w:t xml:space="preserve">, Peer-reviewed journals including *Journal of Number Theory* and *Mathematical Research Letters*.</w:t>
      </w:r>
    </w:p>
    <w:p>
      <w:pPr>
        <w:numPr>
          <w:ilvl w:val="0"/>
          <w:numId w:val="1006"/>
        </w:numPr>
        <w:pStyle w:val="Compact"/>
      </w:pPr>
      <w:r>
        <w:rPr>
          <w:bCs/>
          <w:b/>
        </w:rPr>
        <w:t xml:space="preserve">Public Lecturer</w:t>
      </w:r>
      <w:r>
        <w:t xml:space="preserve">, "The Beauty of Numbers" at the Amsterdam Science Festival, 2021.</w:t>
      </w:r>
    </w:p>
    <w:bookmarkEnd w:id="28"/>
    <w:bookmarkStart w:id="29" w:name="skills"/>
    <w:p>
      <w:pPr>
        <w:pStyle w:val="Heading2"/>
      </w:pPr>
      <w:r>
        <w:t xml:space="preserve">Skills</w:t>
      </w:r>
    </w:p>
    <w:p>
      <w:pPr>
        <w:numPr>
          <w:ilvl w:val="0"/>
          <w:numId w:val="1007"/>
        </w:numPr>
        <w:pStyle w:val="Compact"/>
      </w:pPr>
      <w:r>
        <w:rPr>
          <w:bCs/>
          <w:b/>
        </w:rPr>
        <w:t xml:space="preserve">Mathematical Expertise:</w:t>
      </w:r>
      <w:r>
        <w:t xml:space="preserve"> </w:t>
      </w:r>
      <w:r>
        <w:t xml:space="preserve">Algebraic geometry, number theory, computational mathematics.</w:t>
      </w:r>
    </w:p>
    <w:p>
      <w:pPr>
        <w:numPr>
          <w:ilvl w:val="0"/>
          <w:numId w:val="1007"/>
        </w:numPr>
        <w:pStyle w:val="Compact"/>
      </w:pPr>
      <w:r>
        <w:rPr>
          <w:bCs/>
          <w:b/>
        </w:rPr>
        <w:t xml:space="preserve">Software:</w:t>
      </w:r>
      <w:r>
        <w:t xml:space="preserve"> </w:t>
      </w:r>
      <w:r>
        <w:t xml:space="preserve">MATLAB, Mathematica, LaTeX, Python (NumPy, SymPy).</w:t>
      </w:r>
    </w:p>
    <w:p>
      <w:pPr>
        <w:numPr>
          <w:ilvl w:val="0"/>
          <w:numId w:val="1007"/>
        </w:numPr>
        <w:pStyle w:val="Compact"/>
      </w:pPr>
      <w:r>
        <w:rPr>
          <w:bCs/>
          <w:b/>
        </w:rPr>
        <w:t xml:space="preserve">Languages:</w:t>
      </w:r>
      <w:r>
        <w:t xml:space="preserve"> </w:t>
      </w:r>
      <w:r>
        <w:t xml:space="preserve">Dutch (native), English (fluent), French (basic).</w:t>
      </w:r>
    </w:p>
    <w:bookmarkEnd w:id="29"/>
    <w:bookmarkStart w:id="30" w:name="references"/>
    <w:p>
      <w:pPr>
        <w:pStyle w:val="Heading2"/>
      </w:pPr>
      <w:r>
        <w:t xml:space="preserve">References</w:t>
      </w:r>
    </w:p>
    <w:p>
      <w:pPr>
        <w:pStyle w:val="FirstParagraph"/>
      </w:pPr>
      <w:r>
        <w:t xml:space="preserve">Available upon request. Contact Dr. Anna L. van der Meer at anna.vandermeer@math.nl.</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Mathematician</dc:title>
  <dc:creator/>
  <dc:language>en</dc:language>
  <cp:keywords/>
  <dcterms:created xsi:type="dcterms:W3CDTF">2026-07-19T07:02:54Z</dcterms:created>
  <dcterms:modified xsi:type="dcterms:W3CDTF">2026-07-19T07:02:54Z</dcterms:modified>
</cp:coreProperties>
</file>

<file path=docProps/custom.xml><?xml version="1.0" encoding="utf-8"?>
<Properties xmlns="http://schemas.openxmlformats.org/officeDocument/2006/custom-properties" xmlns:vt="http://schemas.openxmlformats.org/officeDocument/2006/docPropsVTypes"/>
</file>