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[+64 21 123 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academic research, education, and collaborative problem-solving. Specializing in applied mathematics and theoretical frameworks, I have contributed to advancements in fields such as data science, mathematical modeling, and computational analysis. My work is deeply rooted in New Zealand Auckland's vibrant academic community, where I aim to bridge global mathematical research with local societal challenges. As a Mathematician based in Auckland, I am committed to fostering interdisciplinary collaboration and nurturing the next generation of thinkers through teaching and mentorship.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University of Auckland, New Zealand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Dissertation: "Advanced Techniques in Stochastic Processes for Environmental Modeling"</w:t>
      </w:r>
    </w:p>
    <w:p>
      <w:pPr>
        <w:numPr>
          <w:ilvl w:val="0"/>
          <w:numId w:val="1001"/>
        </w:numPr>
        <w:pStyle w:val="Compact"/>
      </w:pPr>
      <w:r>
        <w:t xml:space="preserve">Research Focus: Applied mathematics with an emphasis on real-world applications in environmental science and sustainability.</w:t>
      </w:r>
    </w:p>
    <w:p>
      <w:pPr>
        <w:pStyle w:val="FirstParagraph"/>
      </w:pPr>
      <w:r>
        <w:rPr>
          <w:bCs/>
          <w:b/>
        </w:rPr>
        <w:t xml:space="preserve">MSc in Pure Mathematics</w:t>
      </w:r>
    </w:p>
    <w:p>
      <w:pPr>
        <w:pStyle w:val="BodyText"/>
      </w:pPr>
      <w:r>
        <w:t xml:space="preserve">University of Cambridge, United Kingdom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Thesis: "Algebraic Structures in Modern Cryptography"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research and academic leadership.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University of Melbourne, Australia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Graduated with first-class honors, specializing in mathematical analysis and discrete mathematics.</w:t>
      </w:r>
    </w:p>
    <w:p>
      <w:pPr>
        <w:numPr>
          <w:ilvl w:val="0"/>
          <w:numId w:val="1003"/>
        </w:numPr>
        <w:pStyle w:val="Compact"/>
      </w:pPr>
      <w:r>
        <w:t xml:space="preserve">Recipient of the Dean's Scholarship for academic excellence.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ecturer-in-mathematics"/>
    <w:p>
      <w:pPr>
        <w:pStyle w:val="Heading3"/>
      </w:pPr>
      <w:r>
        <w:rPr>
          <w:bCs/>
          <w:b/>
        </w:rPr>
        <w:t xml:space="preserve">Senior Lecturer in Mathematics</w:t>
      </w:r>
    </w:p>
    <w:p>
      <w:pPr>
        <w:pStyle w:val="FirstParagraph"/>
      </w:pPr>
      <w:r>
        <w:t xml:space="preserve">Auckland University of Technology (AUT), New Zealand</w:t>
      </w:r>
    </w:p>
    <w:p>
      <w:pPr>
        <w:pStyle w:val="BodyText"/>
      </w:pPr>
      <w:r>
        <w:t xml:space="preserve">[Year - Present]</w:t>
      </w:r>
    </w:p>
    <w:p>
      <w:pPr>
        <w:numPr>
          <w:ilvl w:val="0"/>
          <w:numId w:val="1004"/>
        </w:numPr>
        <w:pStyle w:val="Compact"/>
      </w:pPr>
      <w:r>
        <w:t xml:space="preserve">Teach undergraduate and postgraduate courses in advanced mathematics, including differential equations, numerical analysis, and mathematical statistics.</w:t>
      </w:r>
    </w:p>
    <w:p>
      <w:pPr>
        <w:numPr>
          <w:ilvl w:val="0"/>
          <w:numId w:val="1004"/>
        </w:numPr>
        <w:pStyle w:val="Compact"/>
      </w:pPr>
      <w:r>
        <w:t xml:space="preserve">Supervise PhD students in interdisciplinary research projects with a focus on mathematical modeling for environmental and economic systems.</w:t>
      </w:r>
    </w:p>
    <w:p>
      <w:pPr>
        <w:numPr>
          <w:ilvl w:val="0"/>
          <w:numId w:val="1004"/>
        </w:numPr>
        <w:pStyle w:val="Compact"/>
      </w:pPr>
      <w:r>
        <w:t xml:space="preserve">Collaborate with local industries and government agencies to apply mathematical theories to real-world problems such as urban planning, climate change mitigation, and resource management.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prestigious journals like "Journal of Applied Mathematics" and "Mathematical Modelling of Natural Phenomena."</w:t>
      </w:r>
    </w:p>
    <w:bookmarkEnd w:id="23"/>
    <w:bookmarkStart w:id="24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t xml:space="preserve">New Zealand Institute for Advanced Study (NZIAS), Auckland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5"/>
        </w:numPr>
        <w:pStyle w:val="Compact"/>
      </w:pPr>
      <w:r>
        <w:t xml:space="preserve">Conducted cutting-edge research on stochastic processes and their applications in renewable energy systems.</w:t>
      </w:r>
    </w:p>
    <w:p>
      <w:pPr>
        <w:numPr>
          <w:ilvl w:val="0"/>
          <w:numId w:val="1005"/>
        </w:numPr>
        <w:pStyle w:val="Compact"/>
      </w:pPr>
      <w:r>
        <w:t xml:space="preserve">Organized and led workshops connecting Mathematicians from New Zealand and international institutions to exchange ideas on emerging mathematical trends.</w:t>
      </w:r>
    </w:p>
    <w:p>
      <w:pPr>
        <w:numPr>
          <w:ilvl w:val="0"/>
          <w:numId w:val="1005"/>
        </w:numPr>
        <w:pStyle w:val="Compact"/>
      </w:pPr>
      <w:r>
        <w:t xml:space="preserve">Promoted public engagement with mathematics through lectures, seminars, and partnerships with schools in Auckland.</w:t>
      </w:r>
    </w:p>
    <w:bookmarkEnd w:id="24"/>
    <w:bookmarkStart w:id="25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t xml:space="preserve">University of Auckland, New Zealand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6"/>
        </w:numPr>
        <w:pStyle w:val="Compact"/>
      </w:pPr>
      <w:r>
        <w:t xml:space="preserve">Focused on developing algorithms for large-scale data analysis in collaboration with the Faculty of Engineering.</w:t>
      </w:r>
    </w:p>
    <w:p>
      <w:pPr>
        <w:numPr>
          <w:ilvl w:val="0"/>
          <w:numId w:val="1006"/>
        </w:numPr>
        <w:pStyle w:val="Compact"/>
      </w:pPr>
      <w:r>
        <w:t xml:space="preserve">Contributed to a project funded by the Royal Society Te Apārangi, exploring mathematical solutions for sustainable infrastructure.</w:t>
      </w:r>
    </w:p>
    <w:p>
      <w:pPr>
        <w:numPr>
          <w:ilvl w:val="0"/>
          <w:numId w:val="1006"/>
        </w:numPr>
        <w:pStyle w:val="Compact"/>
      </w:pPr>
      <w:r>
        <w:t xml:space="preserve">Published findings in "SIAM Review" and presented at the International Congress of Mathematicians (ICM) 2023 in Helsinki, Finland.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Applied mathematics: Mathematical modeling, stochastic processes, and computational methods.</w:t>
      </w:r>
    </w:p>
    <w:p>
      <w:pPr>
        <w:numPr>
          <w:ilvl w:val="0"/>
          <w:numId w:val="1007"/>
        </w:numPr>
        <w:pStyle w:val="Compact"/>
      </w:pPr>
      <w:r>
        <w:t xml:space="preserve">Theoretical mathematics: Algebraic structures, topology, and category theory.</w:t>
      </w:r>
    </w:p>
    <w:p>
      <w:pPr>
        <w:numPr>
          <w:ilvl w:val="0"/>
          <w:numId w:val="1007"/>
        </w:numPr>
        <w:pStyle w:val="Compact"/>
      </w:pPr>
      <w:r>
        <w:t xml:space="preserve">Data science and machine learning: Algorithms for pattern recognition and predictive analytics.</w:t>
      </w:r>
    </w:p>
    <w:p>
      <w:pPr>
        <w:numPr>
          <w:ilvl w:val="0"/>
          <w:numId w:val="1007"/>
        </w:numPr>
        <w:pStyle w:val="Compact"/>
      </w:pPr>
      <w:r>
        <w:t xml:space="preserve">Interdisciplinary collaboration: Bridging mathematics with environmental science, economics, and engineering to address New Zealand's unique challenges.</w:t>
      </w:r>
    </w:p>
    <w:bookmarkEnd w:id="27"/>
    <w:bookmarkStart w:id="30" w:name="publications-and-presentations"/>
    <w:p>
      <w:pPr>
        <w:pStyle w:val="Heading2"/>
      </w:pPr>
      <w:r>
        <w:t xml:space="preserve">Publications and Presentations</w:t>
      </w:r>
    </w:p>
    <w:bookmarkStart w:id="28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8"/>
        </w:numPr>
        <w:pStyle w:val="Compact"/>
      </w:pPr>
      <w:r>
        <w:t xml:space="preserve">"Stochastic Models for Coastal Erosion Prediction," *Journal of Environmental Mathematics*, 2022.</w:t>
      </w:r>
    </w:p>
    <w:p>
      <w:pPr>
        <w:numPr>
          <w:ilvl w:val="0"/>
          <w:numId w:val="1008"/>
        </w:numPr>
        <w:pStyle w:val="Compact"/>
      </w:pPr>
      <w:r>
        <w:t xml:space="preserve">"Algebraic Approaches to Quantum Computing," *Communications in Algebra*, 2021.</w:t>
      </w:r>
    </w:p>
    <w:p>
      <w:pPr>
        <w:numPr>
          <w:ilvl w:val="0"/>
          <w:numId w:val="1008"/>
        </w:numPr>
        <w:pStyle w:val="Compact"/>
      </w:pPr>
      <w:r>
        <w:t xml:space="preserve">"Optimizing Renewable Energy Grids Using Differential Equations," *Applied Mathematical Modelling*, 2020.</w:t>
      </w:r>
    </w:p>
    <w:bookmarkEnd w:id="28"/>
    <w:bookmarkStart w:id="29" w:name="conference-presentations"/>
    <w:p>
      <w:pPr>
        <w:pStyle w:val="Heading3"/>
      </w:pPr>
      <w:r>
        <w:rPr>
          <w:bCs/>
          <w:b/>
        </w:rPr>
        <w:t xml:space="preserve">Conference Presentations</w:t>
      </w:r>
    </w:p>
    <w:p>
      <w:pPr>
        <w:numPr>
          <w:ilvl w:val="0"/>
          <w:numId w:val="1009"/>
        </w:numPr>
        <w:pStyle w:val="Compact"/>
      </w:pPr>
      <w:r>
        <w:t xml:space="preserve">"Mathematical Solutions for Sustainable Cities" – New Zealand Mathematics Conference, Auckland, 2023.</w:t>
      </w:r>
    </w:p>
    <w:p>
      <w:pPr>
        <w:numPr>
          <w:ilvl w:val="0"/>
          <w:numId w:val="1009"/>
        </w:numPr>
        <w:pStyle w:val="Compact"/>
      </w:pPr>
      <w:r>
        <w:t xml:space="preserve">"Advances in Stochastic Calculus" – International Symposium on Probability and Applications, Sydney, 2021.</w:t>
      </w:r>
    </w:p>
    <w:p>
      <w:pPr>
        <w:numPr>
          <w:ilvl w:val="0"/>
          <w:numId w:val="1009"/>
        </w:numPr>
        <w:pStyle w:val="Compact"/>
      </w:pPr>
      <w:r>
        <w:t xml:space="preserve">"Interdisciplinary Collaboration in Modern Mathematics" – Australian Mathematical Society Annual Meeting, 2019.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MATLAB, Python (NumPy, SciPy), R, LaTeX, and Mathematica. Experienced in data visualization tools like Tableau and GIS software.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Strong ability to design experiments, analyze data, and derive mathematical insights. Skilled in both theoretical and computational approaches.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at translating complex mathematical concepts into accessible language for diverse audiences, including students, policymakers, and industry professionals.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Adept at working in multidisciplinary teams, with a track record of successful partnerships across academia and industry in New Zealand Auckland.</w:t>
      </w:r>
    </w:p>
    <w:bookmarkEnd w:id="31"/>
    <w:bookmarkStart w:id="32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11"/>
        </w:numPr>
        <w:pStyle w:val="Compact"/>
      </w:pPr>
      <w:r>
        <w:t xml:space="preserve">Recipient of the Royal Society Te Apārangi Early Career Researcher Award (2021).</w:t>
      </w:r>
    </w:p>
    <w:p>
      <w:pPr>
        <w:numPr>
          <w:ilvl w:val="0"/>
          <w:numId w:val="1011"/>
        </w:numPr>
        <w:pStyle w:val="Compact"/>
      </w:pPr>
      <w:r>
        <w:t xml:space="preserve">Finalist for the New Zealand Mathematical Society Medal (2019).</w:t>
      </w:r>
    </w:p>
    <w:p>
      <w:pPr>
        <w:numPr>
          <w:ilvl w:val="0"/>
          <w:numId w:val="1011"/>
        </w:numPr>
        <w:pStyle w:val="Compact"/>
      </w:pPr>
      <w:r>
        <w:t xml:space="preserve">Grants from the Marsden Fund for research on "Mathematical Models for Climate Resilience" (2020-2023).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Māori (Basic proficiency, with a commitment to cultural engagement in New Zealand Auckland's academic community).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p>
      <w:pPr>
        <w:pStyle w:val="BodyText"/>
      </w:pPr>
      <w:r>
        <w:rPr>
          <w:iCs/>
          <w:i/>
        </w:rPr>
        <w:t xml:space="preserve">This Curriculum Vitae reflects the expertise and contributions of a Mathematician in New Zealand Auckland, emphasizing the intersection of mathematical research, education, and community impact.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2025-11-27T22:18:14Z</dcterms:created>
  <dcterms:modified xsi:type="dcterms:W3CDTF">2025-11-27T22:18:14Z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