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Juma</w:t>
      </w:r>
      <w:r>
        <w:br/>
      </w:r>
      <w:r>
        <w:rPr>
          <w:bCs/>
          <w:b/>
        </w:rPr>
        <w:t xml:space="preserve">Contact:</w:t>
      </w:r>
      <w:r>
        <w:t xml:space="preserve"> </w:t>
      </w:r>
      <w:r>
        <w:t xml:space="preserve">+255 789 012 345 | a.juma@mathematics.or.tz</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academic research, education, and applied mathematics. Specializing in algebraic structures and mathematical modeling for sustainable development in Tanzania Dar es Salaam. Committed to advancing mathematical knowledge through collaboration with local institutions such as the University of Dar es Salaam and fostering innovation in STEM education across Tanzania.</w:t>
      </w:r>
    </w:p>
    <w:bookmarkEnd w:id="21"/>
    <w:bookmarkStart w:id="22" w:name="education"/>
    <w:p>
      <w:pPr>
        <w:pStyle w:val="Heading2"/>
      </w:pPr>
      <w:r>
        <w:t xml:space="preserve">Education</w:t>
      </w:r>
    </w:p>
    <w:p>
      <w:pPr>
        <w:numPr>
          <w:ilvl w:val="0"/>
          <w:numId w:val="1001"/>
        </w:numPr>
        <w:pStyle w:val="Compact"/>
      </w:pPr>
      <w:r>
        <w:rPr>
          <w:bCs/>
          <w:b/>
        </w:rPr>
        <w:t xml:space="preserve">BSc in Mathematics</w:t>
      </w:r>
      <w:r>
        <w:t xml:space="preserve">, University of Dar es Salaam, 2008–2011</w:t>
      </w:r>
      <w:r>
        <w:br/>
      </w:r>
      <w:r>
        <w:t xml:space="preserve">Thesis: "Algebraic Properties of Polynomial Rings over Finite Fields"</w:t>
      </w:r>
    </w:p>
    <w:p>
      <w:pPr>
        <w:numPr>
          <w:ilvl w:val="0"/>
          <w:numId w:val="1001"/>
        </w:numPr>
        <w:pStyle w:val="Compact"/>
      </w:pPr>
      <w:r>
        <w:rPr>
          <w:bCs/>
          <w:b/>
        </w:rPr>
        <w:t xml:space="preserve">MSc in Applied Mathematics</w:t>
      </w:r>
      <w:r>
        <w:t xml:space="preserve">, Stellenbosch University, South Africa (2013) – Erasmus Mundus Scholarship</w:t>
      </w:r>
      <w:r>
        <w:br/>
      </w:r>
      <w:r>
        <w:t xml:space="preserve">Research Focus: Mathematical Modeling for Resource Management in Sub-Saharan Africa</w:t>
      </w:r>
    </w:p>
    <w:p>
      <w:pPr>
        <w:numPr>
          <w:ilvl w:val="0"/>
          <w:numId w:val="1001"/>
        </w:numPr>
        <w:pStyle w:val="Compact"/>
      </w:pPr>
      <w:r>
        <w:rPr>
          <w:bCs/>
          <w:b/>
        </w:rPr>
        <w:t xml:space="preserve">PhD in Pure Mathematics</w:t>
      </w:r>
      <w:r>
        <w:t xml:space="preserve">, University of London, 2016–2019</w:t>
      </w:r>
      <w:r>
        <w:br/>
      </w:r>
      <w:r>
        <w:t xml:space="preserve">Dissertation: "Applications of Category Theory in Modern Algebra"</w:t>
      </w:r>
    </w:p>
    <w:bookmarkEnd w:id="22"/>
    <w:bookmarkStart w:id="26" w:name="professional-experience"/>
    <w:p>
      <w:pPr>
        <w:pStyle w:val="Heading2"/>
      </w:pPr>
      <w:r>
        <w:t xml:space="preserve">Professional Experience</w:t>
      </w:r>
    </w:p>
    <w:bookmarkStart w:id="23" w:name="senior-lecturer-in-mathematics"/>
    <w:p>
      <w:pPr>
        <w:pStyle w:val="Heading3"/>
      </w:pPr>
      <w:r>
        <w:t xml:space="preserve">Senior Lecturer in Mathematics</w:t>
      </w:r>
    </w:p>
    <w:p>
      <w:pPr>
        <w:pStyle w:val="FirstParagraph"/>
      </w:pPr>
      <w:r>
        <w:rPr>
          <w:bCs/>
          <w:b/>
        </w:rPr>
        <w:t xml:space="preserve">University of Dar es Salaam, Tanzania</w:t>
      </w:r>
      <w:r>
        <w:t xml:space="preserve"> </w:t>
      </w:r>
      <w:r>
        <w:t xml:space="preserve">| 2019–Present</w:t>
      </w:r>
      <w:r>
        <w:br/>
      </w:r>
      <w:r>
        <w:t xml:space="preserve">- Designed and taught advanced mathematics courses including Abstract Algebra and Differential Equations.</w:t>
      </w:r>
      <w:r>
        <w:br/>
      </w:r>
      <w:r>
        <w:t xml:space="preserve">- Supervised postgraduate research on algebraic topology with a focus on applications in data science.</w:t>
      </w:r>
      <w:r>
        <w:br/>
      </w:r>
      <w:r>
        <w:t xml:space="preserve">- Collaborated with the Tanzanian Ministry of Education to develop STEM curriculum for secondary schools.</w:t>
      </w:r>
    </w:p>
    <w:bookmarkEnd w:id="23"/>
    <w:bookmarkStart w:id="24" w:name="research-fellow"/>
    <w:p>
      <w:pPr>
        <w:pStyle w:val="Heading3"/>
      </w:pPr>
      <w:r>
        <w:t xml:space="preserve">Research Fellow</w:t>
      </w:r>
    </w:p>
    <w:p>
      <w:pPr>
        <w:pStyle w:val="FirstParagraph"/>
      </w:pPr>
      <w:r>
        <w:rPr>
          <w:bCs/>
          <w:b/>
        </w:rPr>
        <w:t xml:space="preserve">African Institute for Mathematical Sciences (AIMS), Rwanda</w:t>
      </w:r>
      <w:r>
        <w:t xml:space="preserve"> </w:t>
      </w:r>
      <w:r>
        <w:t xml:space="preserve">| 2017–2019</w:t>
      </w:r>
      <w:r>
        <w:br/>
      </w:r>
      <w:r>
        <w:t xml:space="preserve">- Conducted research on mathematical models for climate resilience in East Africa.</w:t>
      </w:r>
      <w:r>
        <w:br/>
      </w:r>
      <w:r>
        <w:t xml:space="preserve">- Published papers in peer-reviewed journals such as the *Journal of African Mathematical Union*.</w:t>
      </w:r>
    </w:p>
    <w:bookmarkEnd w:id="24"/>
    <w:bookmarkStart w:id="25" w:name="visiting-researcher"/>
    <w:p>
      <w:pPr>
        <w:pStyle w:val="Heading3"/>
      </w:pPr>
      <w:r>
        <w:t xml:space="preserve">Visiting Researcher</w:t>
      </w:r>
    </w:p>
    <w:p>
      <w:pPr>
        <w:pStyle w:val="FirstParagraph"/>
      </w:pPr>
      <w:r>
        <w:rPr>
          <w:bCs/>
          <w:b/>
        </w:rPr>
        <w:t xml:space="preserve">University of Cape Town, South Africa</w:t>
      </w:r>
      <w:r>
        <w:t xml:space="preserve"> </w:t>
      </w:r>
      <w:r>
        <w:t xml:space="preserve">| 2015–2016</w:t>
      </w:r>
      <w:r>
        <w:br/>
      </w:r>
      <w:r>
        <w:t xml:space="preserve">- Focused on interdisciplinary projects linking mathematics and environmental science.</w:t>
      </w:r>
    </w:p>
    <w:bookmarkEnd w:id="25"/>
    <w:bookmarkEnd w:id="26"/>
    <w:bookmarkStart w:id="27" w:name="research-interests"/>
    <w:p>
      <w:pPr>
        <w:pStyle w:val="Heading2"/>
      </w:pPr>
      <w:r>
        <w:t xml:space="preserve">Research Interests</w:t>
      </w:r>
    </w:p>
    <w:p>
      <w:pPr>
        <w:numPr>
          <w:ilvl w:val="0"/>
          <w:numId w:val="1002"/>
        </w:numPr>
        <w:pStyle w:val="Compact"/>
      </w:pPr>
      <w:r>
        <w:t xml:space="preserve">Algebraic Structures and Their Applications</w:t>
      </w:r>
    </w:p>
    <w:p>
      <w:pPr>
        <w:numPr>
          <w:ilvl w:val="0"/>
          <w:numId w:val="1002"/>
        </w:numPr>
        <w:pStyle w:val="Compact"/>
      </w:pPr>
      <w:r>
        <w:t xml:space="preserve">Mathematical Modeling for Sustainable Development</w:t>
      </w:r>
    </w:p>
    <w:p>
      <w:pPr>
        <w:numPr>
          <w:ilvl w:val="0"/>
          <w:numId w:val="1002"/>
        </w:numPr>
        <w:pStyle w:val="Compact"/>
      </w:pPr>
      <w:r>
        <w:t xml:space="preserve">Data Science in Agricultural Economics (Tanzania Dar es Salaam Context)</w:t>
      </w:r>
    </w:p>
    <w:p>
      <w:pPr>
        <w:numPr>
          <w:ilvl w:val="0"/>
          <w:numId w:val="1002"/>
        </w:numPr>
        <w:pStyle w:val="Compact"/>
      </w:pPr>
      <w:r>
        <w:t xml:space="preserve">Educational Innovation in Mathematics Teaching</w:t>
      </w:r>
    </w:p>
    <w:bookmarkEnd w:id="27"/>
    <w:bookmarkStart w:id="28" w:name="publications"/>
    <w:p>
      <w:pPr>
        <w:pStyle w:val="Heading2"/>
      </w:pPr>
      <w:r>
        <w:t xml:space="preserve">Publications</w:t>
      </w:r>
    </w:p>
    <w:p>
      <w:pPr>
        <w:numPr>
          <w:ilvl w:val="0"/>
          <w:numId w:val="1003"/>
        </w:numPr>
        <w:pStyle w:val="Compact"/>
      </w:pPr>
      <w:r>
        <w:t xml:space="preserve">Juma, A. (2021). "Algebraic Approaches to Data Analysis in Tanzania." *Journal of East African Mathematics*, 15(3), 45–60.</w:t>
      </w:r>
    </w:p>
    <w:p>
      <w:pPr>
        <w:numPr>
          <w:ilvl w:val="0"/>
          <w:numId w:val="1003"/>
        </w:numPr>
        <w:pStyle w:val="Compact"/>
      </w:pPr>
      <w:r>
        <w:t xml:space="preserve">Juma, A., &amp; Mwangi, E. (2020). "Modeling Crop Yield Predictions Using Differential Equations." *Tanzania Mathematical Society Proceedings*, 8(2), 112–130.</w:t>
      </w:r>
    </w:p>
    <w:p>
      <w:pPr>
        <w:numPr>
          <w:ilvl w:val="0"/>
          <w:numId w:val="1003"/>
        </w:numPr>
        <w:pStyle w:val="Compact"/>
      </w:pPr>
      <w:r>
        <w:t xml:space="preserve">Juma, A. (2018). "Category Theory in Modern Algebra: A Tanzanian Perspective." *International Journal of Pure Mathematics*, 4(4), 78–95.</w:t>
      </w:r>
    </w:p>
    <w:bookmarkEnd w:id="28"/>
    <w:bookmarkStart w:id="29" w:name="teaching-experience"/>
    <w:p>
      <w:pPr>
        <w:pStyle w:val="Heading2"/>
      </w:pPr>
      <w:r>
        <w:t xml:space="preserve">Teaching Experience</w:t>
      </w:r>
    </w:p>
    <w:p>
      <w:pPr>
        <w:numPr>
          <w:ilvl w:val="0"/>
          <w:numId w:val="1004"/>
        </w:numPr>
        <w:pStyle w:val="Compact"/>
      </w:pPr>
      <w:r>
        <w:rPr>
          <w:bCs/>
          <w:b/>
        </w:rPr>
        <w:t xml:space="preserve">Abstract Algebra</w:t>
      </w:r>
      <w:r>
        <w:t xml:space="preserve">, University of Dar es Salaam (2019–Present)</w:t>
      </w:r>
    </w:p>
    <w:p>
      <w:pPr>
        <w:numPr>
          <w:ilvl w:val="0"/>
          <w:numId w:val="1004"/>
        </w:numPr>
        <w:pStyle w:val="Compact"/>
      </w:pPr>
      <w:r>
        <w:rPr>
          <w:bCs/>
          <w:b/>
        </w:rPr>
        <w:t xml:space="preserve">Mathematical Modeling for Environmental Sciences</w:t>
      </w:r>
      <w:r>
        <w:t xml:space="preserve">, AIMS, Rwanda (2017–2019)</w:t>
      </w:r>
    </w:p>
    <w:p>
      <w:pPr>
        <w:numPr>
          <w:ilvl w:val="0"/>
          <w:numId w:val="1004"/>
        </w:numPr>
        <w:pStyle w:val="Compact"/>
      </w:pPr>
      <w:r>
        <w:rPr>
          <w:bCs/>
          <w:b/>
        </w:rPr>
        <w:t xml:space="preserve">Courses in Linear Algebra and Calculus</w:t>
      </w:r>
      <w:r>
        <w:t xml:space="preserve">, Various Tanzanian Universities (2013–2016)</w:t>
      </w:r>
    </w:p>
    <w:bookmarkEnd w:id="29"/>
    <w:bookmarkStart w:id="30" w:name="skills-and-competencies"/>
    <w:p>
      <w:pPr>
        <w:pStyle w:val="Heading2"/>
      </w:pPr>
      <w:r>
        <w:t xml:space="preserve">Skills and Competencies</w:t>
      </w:r>
    </w:p>
    <w:p>
      <w:pPr>
        <w:numPr>
          <w:ilvl w:val="0"/>
          <w:numId w:val="1005"/>
        </w:numPr>
        <w:pStyle w:val="Compact"/>
      </w:pPr>
      <w:r>
        <w:t xml:space="preserve">Proficient in LaTeX, Python, MATLAB, and R for mathematical computations.</w:t>
      </w:r>
    </w:p>
    <w:p>
      <w:pPr>
        <w:numPr>
          <w:ilvl w:val="0"/>
          <w:numId w:val="1005"/>
        </w:numPr>
        <w:pStyle w:val="Compact"/>
      </w:pPr>
      <w:r>
        <w:t xml:space="preserve">Fluent in English and Swahili; basic knowledge of French.</w:t>
      </w:r>
    </w:p>
    <w:p>
      <w:pPr>
        <w:numPr>
          <w:ilvl w:val="0"/>
          <w:numId w:val="1005"/>
        </w:numPr>
        <w:pStyle w:val="Compact"/>
      </w:pPr>
      <w:r>
        <w:t xml:space="preserve">Certified in Data Analysis (Coursera) and Mathematical Modeling (edX).</w:t>
      </w:r>
    </w:p>
    <w:p>
      <w:pPr>
        <w:numPr>
          <w:ilvl w:val="0"/>
          <w:numId w:val="1005"/>
        </w:numPr>
        <w:pStyle w:val="Compact"/>
      </w:pPr>
      <w:r>
        <w:t xml:space="preserve">Strong interpersonal skills with experience leading research teams across East Africa.</w:t>
      </w:r>
    </w:p>
    <w:bookmarkEnd w:id="30"/>
    <w:bookmarkStart w:id="31" w:name="awards-and-honors"/>
    <w:p>
      <w:pPr>
        <w:pStyle w:val="Heading2"/>
      </w:pPr>
      <w:r>
        <w:t xml:space="preserve">Awards and Honors</w:t>
      </w:r>
    </w:p>
    <w:p>
      <w:pPr>
        <w:numPr>
          <w:ilvl w:val="0"/>
          <w:numId w:val="1006"/>
        </w:numPr>
        <w:pStyle w:val="Compact"/>
      </w:pPr>
      <w:r>
        <w:t xml:space="preserve">Outstanding Researcher Award, University of Dar es Salaam (2021)</w:t>
      </w:r>
    </w:p>
    <w:p>
      <w:pPr>
        <w:numPr>
          <w:ilvl w:val="0"/>
          <w:numId w:val="1006"/>
        </w:numPr>
        <w:pStyle w:val="Compact"/>
      </w:pPr>
      <w:r>
        <w:t xml:space="preserve">Tanzanian Young Mathematician Prize (2018)</w:t>
      </w:r>
    </w:p>
    <w:p>
      <w:pPr>
        <w:numPr>
          <w:ilvl w:val="0"/>
          <w:numId w:val="1006"/>
        </w:numPr>
        <w:pStyle w:val="Compact"/>
      </w:pPr>
      <w:r>
        <w:t xml:space="preserve">Erasmus Mundus Scholarship for MSc in Applied Mathematics (2013)</w:t>
      </w:r>
    </w:p>
    <w:bookmarkEnd w:id="31"/>
    <w:bookmarkStart w:id="32" w:name="professional-memberships"/>
    <w:p>
      <w:pPr>
        <w:pStyle w:val="Heading2"/>
      </w:pPr>
      <w:r>
        <w:t xml:space="preserve">Professional Memberships</w:t>
      </w:r>
    </w:p>
    <w:p>
      <w:pPr>
        <w:numPr>
          <w:ilvl w:val="0"/>
          <w:numId w:val="1007"/>
        </w:numPr>
        <w:pStyle w:val="Compact"/>
      </w:pPr>
      <w:r>
        <w:t xml:space="preserve">Tanzania Mathematical Society (TMS) – Member since 2010</w:t>
      </w:r>
    </w:p>
    <w:p>
      <w:pPr>
        <w:numPr>
          <w:ilvl w:val="0"/>
          <w:numId w:val="1007"/>
        </w:numPr>
        <w:pStyle w:val="Compact"/>
      </w:pPr>
      <w:r>
        <w:t xml:space="preserve">African Mathematical Union (AMU) – Member since 2015</w:t>
      </w:r>
    </w:p>
    <w:p>
      <w:pPr>
        <w:numPr>
          <w:ilvl w:val="0"/>
          <w:numId w:val="1007"/>
        </w:numPr>
        <w:pStyle w:val="Compact"/>
      </w:pPr>
      <w:r>
        <w:t xml:space="preserve">International Council for Industrial and Applied Mathematics (ICIAM) – Associate Member</w:t>
      </w:r>
    </w:p>
    <w:bookmarkEnd w:id="32"/>
    <w:bookmarkStart w:id="33" w:name="language-proficiency"/>
    <w:p>
      <w:pPr>
        <w:pStyle w:val="Heading2"/>
      </w:pPr>
      <w:r>
        <w:t xml:space="preserve">Language Proficiency</w:t>
      </w:r>
    </w:p>
    <w:p>
      <w:pPr>
        <w:numPr>
          <w:ilvl w:val="0"/>
          <w:numId w:val="1008"/>
        </w:numPr>
        <w:pStyle w:val="Compact"/>
      </w:pPr>
      <w:r>
        <w:t xml:space="preserve">English: Native speaker</w:t>
      </w:r>
    </w:p>
    <w:p>
      <w:pPr>
        <w:numPr>
          <w:ilvl w:val="0"/>
          <w:numId w:val="1008"/>
        </w:numPr>
        <w:pStyle w:val="Compact"/>
      </w:pPr>
      <w:r>
        <w:t xml:space="preserve">Swahili: Fluent (reading, writing, speaking)</w:t>
      </w:r>
    </w:p>
    <w:p>
      <w:pPr>
        <w:numPr>
          <w:ilvl w:val="0"/>
          <w:numId w:val="1008"/>
        </w:numPr>
        <w:pStyle w:val="Compact"/>
      </w:pPr>
      <w:r>
        <w:t xml:space="preserve">French: Basic understanding</w:t>
      </w:r>
    </w:p>
    <w:bookmarkEnd w:id="33"/>
    <w:bookmarkStart w:id="34" w:name="references"/>
    <w:p>
      <w:pPr>
        <w:pStyle w:val="Heading2"/>
      </w:pPr>
      <w:r>
        <w:t xml:space="preserve">References</w:t>
      </w:r>
    </w:p>
    <w:p>
      <w:pPr>
        <w:pStyle w:val="FirstParagraph"/>
      </w:pPr>
      <w:r>
        <w:t xml:space="preserve">Available upon request. Contact Dr. Amina Juma at a.juma@mathematics.or.tz.</w:t>
      </w:r>
    </w:p>
    <w:bookmarkEnd w:id="34"/>
    <w:p>
      <w:pPr>
        <w:pStyle w:val="BodyText"/>
      </w:pPr>
      <w:r>
        <w:t xml:space="preserve">This Curriculum Vitae reflects the academic and professional journey of Dr. Amina Juma, a Mathematician deeply engaged in advancing mathematical research and education in Tanzania Dar es Salaam.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Tanzania Dar es Salaam</dc:title>
  <dc:creator/>
  <dc:language>en</dc:language>
  <cp:keywords/>
  <dcterms:created xsi:type="dcterms:W3CDTF">2025-11-29T06:26:16Z</dcterms:created>
  <dcterms:modified xsi:type="dcterms:W3CDTF">2025-11-29T06:26:16Z</dcterms:modified>
</cp:coreProperties>
</file>

<file path=docProps/custom.xml><?xml version="1.0" encoding="utf-8"?>
<Properties xmlns="http://schemas.openxmlformats.org/officeDocument/2006/custom-properties" xmlns:vt="http://schemas.openxmlformats.org/officeDocument/2006/docPropsVTypes"/>
</file>