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6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5" w:name="mechanic-japan-osaka"/>
    <w:p>
      <w:pPr>
        <w:pStyle w:val="Heading2"/>
      </w:pPr>
      <w:r>
        <w:rPr>
          <w:bCs/>
          <w:b/>
        </w:rPr>
        <w:t xml:space="preserve">Mechanic |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Mechanic specializing in automotive repair and maintenance, with a strong focus on the Japanese market. My expertise in Japan Osaka's automotive industry includes diagnosing, repairing, and servicing both domestic and international vehicle brands. With over [X years] of hands-on experience, I have developed a deep understanding of Japanese engineering standards and customer expectations. My goal is to contribute to the reliability and efficiency of vehicles in Osaka by combining technical proficiency with a commitment to quality workmanship.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mechanic"/>
    <w:p>
      <w:pPr>
        <w:pStyle w:val="Heading4"/>
      </w:pPr>
      <w:r>
        <w:rPr>
          <w:bCs/>
          <w:b/>
        </w:rPr>
        <w:t xml:space="preserve">Lead Mechanic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</w:p>
    <w:p>
      <w:pPr>
        <w:pStyle w:val="BodyText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Diagnosed and repaired complex engine, transmission, and electrical systems for high-end Japanese vehicles such as Toyota, Honda, and Nissan.</w:t>
      </w:r>
    </w:p>
    <w:p>
      <w:pPr>
        <w:numPr>
          <w:ilvl w:val="0"/>
          <w:numId w:val="1001"/>
        </w:numPr>
        <w:pStyle w:val="Compact"/>
      </w:pPr>
      <w:r>
        <w:t xml:space="preserve">Served as a team leader for a group of 5 mechanics, ensuring efficient workflow and adherence to safety protocols in Japan's strict automotive industry standards.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staff on the latest diagnostic tools and software used in Japan Osaka's automotive workshops.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vehicle needs, offering tailored maintenance solutions that comply with Japanese regulations.</w:t>
      </w:r>
    </w:p>
    <w:bookmarkEnd w:id="22"/>
    <w:bookmarkStart w:id="23" w:name="mechanic"/>
    <w:p>
      <w:pPr>
        <w:pStyle w:val="Heading4"/>
      </w:pPr>
      <w:r>
        <w:rPr>
          <w:bCs/>
          <w:b/>
        </w:rPr>
        <w:t xml:space="preserve">Mechanic</w:t>
      </w:r>
    </w:p>
    <w:p>
      <w:pPr>
        <w:pStyle w:val="FirstParagraph"/>
      </w:pPr>
      <w:r>
        <w:rPr>
          <w:iCs/>
          <w:i/>
        </w:rPr>
        <w:t xml:space="preserve">[Previous Company Name], Osaka, Japan</w:t>
      </w:r>
    </w:p>
    <w:p>
      <w:pPr>
        <w:pStyle w:val="BodyText"/>
      </w:pPr>
      <w:r>
        <w:rPr>
          <w:bCs/>
          <w:b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Performed routine maintenance, including oil changes, tire rotations, and brake inspections for both private and commercial vehicles in Osaka.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equipment to identify issues in hybrid and electric vehicles, a growing sector in Japan's automotive industry.</w:t>
      </w:r>
    </w:p>
    <w:p>
      <w:pPr>
        <w:numPr>
          <w:ilvl w:val="0"/>
          <w:numId w:val="1002"/>
        </w:numPr>
        <w:pStyle w:val="Compact"/>
      </w:pPr>
      <w:r>
        <w:t xml:space="preserve">Maintained a 98% customer satisfaction rate by delivering prompt and accurate repairs, reflecting the high standards of service expected in Japan.</w:t>
      </w:r>
    </w:p>
    <w:p>
      <w:pPr>
        <w:numPr>
          <w:ilvl w:val="0"/>
          <w:numId w:val="1002"/>
        </w:numPr>
        <w:pStyle w:val="Compact"/>
      </w:pPr>
      <w:r>
        <w:t xml:space="preserve">Complied with environmental regulations specific to Osaka, ensuring waste disposal and recycling practices met local requirements.</w:t>
      </w:r>
    </w:p>
    <w:bookmarkEnd w:id="23"/>
    <w:bookmarkStart w:id="24" w:name="apprentice-mechanic"/>
    <w:p>
      <w:pPr>
        <w:pStyle w:val="Heading4"/>
      </w:pPr>
      <w:r>
        <w:rPr>
          <w:bCs/>
          <w:b/>
        </w:rPr>
        <w:t xml:space="preserve">Apprentice Mechanic</w:t>
      </w:r>
    </w:p>
    <w:p>
      <w:pPr>
        <w:pStyle w:val="FirstParagraph"/>
      </w:pPr>
      <w:r>
        <w:rPr>
          <w:iCs/>
          <w:i/>
        </w:rPr>
        <w:t xml:space="preserve">[Training Institution Name], Osaka, Japan</w:t>
      </w:r>
    </w:p>
    <w:p>
      <w:pPr>
        <w:pStyle w:val="BodyText"/>
      </w:pPr>
      <w:r>
        <w:rPr>
          <w:bCs/>
          <w:b/>
        </w:rP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in automotive systems, including engine mechanics, electrical systems, and computerized diagnostics.</w:t>
      </w:r>
    </w:p>
    <w:p>
      <w:pPr>
        <w:numPr>
          <w:ilvl w:val="0"/>
          <w:numId w:val="1003"/>
        </w:numPr>
        <w:pStyle w:val="Compact"/>
      </w:pPr>
      <w:r>
        <w:t xml:space="preserve">Completed coursework on Japanese vehicle technologies, such as Toyota's hybrid system (THS) and Honda's i-MMD technology.</w:t>
      </w:r>
    </w:p>
    <w:p>
      <w:pPr>
        <w:numPr>
          <w:ilvl w:val="0"/>
          <w:numId w:val="1003"/>
        </w:numPr>
        <w:pStyle w:val="Compact"/>
      </w:pPr>
      <w:r>
        <w:t xml:space="preserve">Participated in practical training at a certified workshop in Osaka, working alongside experienced mechanics to develop hands-on skills.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certified-mechanic-program"/>
    <w:p>
      <w:pPr>
        <w:pStyle w:val="Heading4"/>
      </w:pPr>
      <w:r>
        <w:rPr>
          <w:bCs/>
          <w:b/>
        </w:rPr>
        <w:t xml:space="preserve">Certified Mechanic Program</w:t>
      </w:r>
    </w:p>
    <w:p>
      <w:pPr>
        <w:pStyle w:val="FirstParagraph"/>
      </w:pPr>
      <w:r>
        <w:rPr>
          <w:iCs/>
          <w:i/>
        </w:rPr>
        <w:t xml:space="preserve">[Institution Name], Osaka, Japan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Specialized in automotive repair, including engine rebuilding, suspension systems, and advanced diagnostics.</w:t>
      </w:r>
    </w:p>
    <w:p>
      <w:pPr>
        <w:numPr>
          <w:ilvl w:val="0"/>
          <w:numId w:val="1004"/>
        </w:numPr>
        <w:pStyle w:val="Compact"/>
      </w:pPr>
      <w:r>
        <w:t xml:space="preserve">Completed internships at local workshops in Osaka to gain real-world experience with Japanese vehicle models.</w:t>
      </w:r>
    </w:p>
    <w:bookmarkEnd w:id="26"/>
    <w:bookmarkStart w:id="27" w:name="technical-vocational-training"/>
    <w:p>
      <w:pPr>
        <w:pStyle w:val="Heading4"/>
      </w:pPr>
      <w:r>
        <w:rPr>
          <w:bCs/>
          <w:b/>
        </w:rPr>
        <w:t xml:space="preserve">Technical Vocational Training</w:t>
      </w:r>
    </w:p>
    <w:p>
      <w:pPr>
        <w:pStyle w:val="FirstParagraph"/>
      </w:pPr>
      <w:r>
        <w:rPr>
          <w:iCs/>
          <w:i/>
        </w:rPr>
        <w:t xml:space="preserve">[Training Institute Name], Tokyo, Japan</w:t>
      </w:r>
    </w:p>
    <w:p>
      <w:pPr>
        <w:pStyle w:val="BodyText"/>
      </w:pPr>
      <w:r>
        <w:rPr>
          <w:bCs/>
          <w:b/>
        </w:rPr>
        <w:t xml:space="preserve">Completed: [Year]</w:t>
      </w:r>
    </w:p>
    <w:p>
      <w:pPr>
        <w:numPr>
          <w:ilvl w:val="0"/>
          <w:numId w:val="1005"/>
        </w:numPr>
        <w:pStyle w:val="Compact"/>
      </w:pPr>
      <w:r>
        <w:t xml:space="preserve">Learned Japanese automotive safety standards and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Focused on hybrid and electric vehicle maintenance, a critical area in Japan's evolving automotive sector.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diagnosing and repairing engines, transmissions, brakes, and electrical systems for Japanese vehicles.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using OBD-II scanners, multimeters, and other advanced tools to identify vehicle issues efficiently.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Certified (Automotive Service Excellence) and JASPA (Japan Automotive Service Association) member.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and English, with the ability to communicate effectively with clients and colleagues in Osaka.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 Ethic:</w:t>
      </w:r>
      <w:r>
        <w:t xml:space="preserve"> </w:t>
      </w:r>
      <w:r>
        <w:t xml:space="preserve">Known for punctuality, attention to detail, and a commitment to excellence in every repair task.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Japan Automotive Technicians Association (JATA), which provides resources on industry trends and best practices.</w:t>
      </w:r>
    </w:p>
    <w:p>
      <w:pPr>
        <w:numPr>
          <w:ilvl w:val="0"/>
          <w:numId w:val="1007"/>
        </w:numPr>
        <w:pStyle w:val="Compact"/>
      </w:pPr>
      <w:r>
        <w:t xml:space="preserve">Active participant in workshops and seminars held in Osaka to stay updated on advancements in automotive technology.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Hybrid Vehicle Maintenance Program (2021):</w:t>
      </w:r>
      <w:r>
        <w:t xml:space="preserve"> </w:t>
      </w:r>
      <w:r>
        <w:t xml:space="preserve">Developed a specialized training module for repairing hybrid vehicles, which was adopted by three workshops in Osaka. This initiative reduced repair times by 15% and improved customer satisfaction.</w:t>
      </w:r>
    </w:p>
    <w:p>
      <w:pPr>
        <w:pStyle w:val="BodyText"/>
      </w:pPr>
      <w:r>
        <w:rPr>
          <w:bCs/>
          <w:b/>
        </w:rPr>
        <w:t xml:space="preserve">Environmental Compliance Initiative (2020):</w:t>
      </w:r>
      <w:r>
        <w:t xml:space="preserve"> </w:t>
      </w:r>
      <w:r>
        <w:t xml:space="preserve">Introduced a waste management system in the workshop that minimized hazardous material disposal, aligning with Osaka's environmental regulations and earning recognition from local authorities.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(written and spoken).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for communication with international clients and technical documentation.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ASE Certification:</w:t>
      </w:r>
      <w:r>
        <w:t xml:space="preserve"> </w:t>
      </w:r>
      <w:r>
        <w:t xml:space="preserve">Engine Repair, Transmission, and Electrical Systems (2018).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JASPA Certification:</w:t>
      </w:r>
      <w:r>
        <w:t xml:space="preserve"> </w:t>
      </w:r>
      <w:r>
        <w:t xml:space="preserve">Automotive Repair and Maintenance (2019).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Hybrid Vehicle Safety Training:</w:t>
      </w:r>
      <w:r>
        <w:t xml:space="preserve"> </w:t>
      </w:r>
      <w:r>
        <w:t xml:space="preserve">Completed by [Institution Name], Japan (2021).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Curriculum Vitae - Mechanic | Japan Osaka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Japan Osaka</dc:title>
  <dc:creator/>
  <dc:language>en</dc:language>
  <cp:keywords/>
  <dcterms:created xsi:type="dcterms:W3CDTF">2025-12-05T02:00:34Z</dcterms:created>
  <dcterms:modified xsi:type="dcterms:W3CDTF">2025-12-05T02:00:34Z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