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p>
      <w:pPr>
        <w:pStyle w:val="FirstParagraph"/>
      </w:pPr>
      <w:r>
        <w:rPr>
          <w:bCs/>
          <w:b/>
        </w:rPr>
        <w:t xml:space="preserve">Name:</w:t>
      </w:r>
      <w:r>
        <w:t xml:space="preserve"> </w:t>
      </w:r>
      <w:r>
        <w:t xml:space="preserve">John Smith</w:t>
      </w:r>
      <w:r>
        <w:br/>
      </w:r>
      <w:r>
        <w:rPr>
          <w:bCs/>
          <w:b/>
        </w:rPr>
        <w:t xml:space="preserve">Contact Number:</w:t>
      </w:r>
      <w:r>
        <w:t xml:space="preserve"> </w:t>
      </w:r>
      <w:r>
        <w:t xml:space="preserve">+44 7900 123456</w:t>
      </w:r>
      <w:r>
        <w:br/>
      </w:r>
      <w:r>
        <w:rPr>
          <w:bCs/>
          <w:b/>
        </w:rPr>
        <w:t xml:space="preserve">Email:</w:t>
      </w:r>
      <w:r>
        <w:t xml:space="preserve"> </w:t>
      </w:r>
      <w:r>
        <w:t xml:space="preserve">john.smith@example.com</w:t>
      </w:r>
      <w:r>
        <w:br/>
      </w:r>
      <w:r>
        <w:rPr>
          <w:bCs/>
          <w:b/>
        </w:rPr>
        <w:t xml:space="preserve">Address:</w:t>
      </w:r>
      <w:r>
        <w:t xml:space="preserve"> </w:t>
      </w:r>
      <w:r>
        <w:t xml:space="preserve">123 High Street, Birmingham, B1 2AB, United Kingdom</w:t>
      </w:r>
    </w:p>
    <w:bookmarkStart w:id="20" w:name="professional-summary"/>
    <w:p>
      <w:pPr>
        <w:pStyle w:val="Heading2"/>
      </w:pPr>
      <w:r>
        <w:t xml:space="preserve">Professional Summary</w:t>
      </w:r>
    </w:p>
    <w:p>
      <w:pPr>
        <w:pStyle w:val="FirstParagraph"/>
      </w:pPr>
      <w:r>
        <w:t xml:space="preserve">A dedicated and highly skilled Mechanic with over a decade of experience in the automotive industry across the United Kingdom, particularly in Birmingham. Specializing in vehicle diagnostics, repair, and maintenance services for both private and commercial clients. Proficient in modern vehicle technologies, including hybrid systems, and committed to delivering exceptional customer service while adhering to UK safety standards. A strong advocate for continuous learning and professional development within the automotive sector.</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Birmingham Auto Solutions Ltd.</w:t>
      </w:r>
      <w:r>
        <w:br/>
      </w:r>
      <w:r>
        <w:t xml:space="preserve">10 Queen Street, Birmingham, B1 3AA</w:t>
      </w:r>
      <w:r>
        <w:br/>
      </w:r>
      <w:r>
        <w:t xml:space="preserve">January 2018 – Present</w:t>
      </w:r>
    </w:p>
    <w:p>
      <w:pPr>
        <w:numPr>
          <w:ilvl w:val="0"/>
          <w:numId w:val="1001"/>
        </w:numPr>
        <w:pStyle w:val="Compact"/>
      </w:pPr>
      <w:r>
        <w:t xml:space="preserve">Overseeing a team of 5 mechanics and managing daily operations in a high-volume garage.</w:t>
      </w:r>
    </w:p>
    <w:p>
      <w:pPr>
        <w:numPr>
          <w:ilvl w:val="0"/>
          <w:numId w:val="1001"/>
        </w:numPr>
        <w:pStyle w:val="Compact"/>
      </w:pPr>
      <w:r>
        <w:t xml:space="preserve">Providing expert technical support for vehicle diagnostics, including OBD-II and advanced computerized systems.</w:t>
      </w:r>
    </w:p>
    <w:p>
      <w:pPr>
        <w:numPr>
          <w:ilvl w:val="0"/>
          <w:numId w:val="1001"/>
        </w:numPr>
        <w:pStyle w:val="Compact"/>
      </w:pPr>
      <w:r>
        <w:t xml:space="preserve">Ensuring compliance with UK vehicle safety standards (e.g., MOT testing) and environmental regulations.</w:t>
      </w:r>
    </w:p>
    <w:p>
      <w:pPr>
        <w:numPr>
          <w:ilvl w:val="0"/>
          <w:numId w:val="1001"/>
        </w:numPr>
        <w:pStyle w:val="Compact"/>
      </w:pPr>
      <w:r>
        <w:t xml:space="preserve">Collaborating with customers to identify repair needs, offering cost-effective solutions, and maintaining transparent communication throughout the process.</w:t>
      </w:r>
    </w:p>
    <w:p>
      <w:pPr>
        <w:numPr>
          <w:ilvl w:val="0"/>
          <w:numId w:val="1001"/>
        </w:numPr>
        <w:pStyle w:val="Compact"/>
      </w:pPr>
      <w:r>
        <w:t xml:space="preserve">Implementing preventive maintenance programs that reduced client repeat service requests by 20% over two years.</w:t>
      </w:r>
    </w:p>
    <w:bookmarkEnd w:id="21"/>
    <w:bookmarkStart w:id="22" w:name="mechanic"/>
    <w:p>
      <w:pPr>
        <w:pStyle w:val="Heading3"/>
      </w:pPr>
      <w:r>
        <w:t xml:space="preserve">Mechanic</w:t>
      </w:r>
    </w:p>
    <w:p>
      <w:pPr>
        <w:pStyle w:val="FirstParagraph"/>
      </w:pPr>
      <w:r>
        <w:rPr>
          <w:bCs/>
          <w:b/>
        </w:rPr>
        <w:t xml:space="preserve">City Garage Birmingham</w:t>
      </w:r>
      <w:r>
        <w:br/>
      </w:r>
      <w:r>
        <w:t xml:space="preserve">45 Broad Street, Birmingham, B2 6DL</w:t>
      </w:r>
      <w:r>
        <w:br/>
      </w:r>
      <w:r>
        <w:t xml:space="preserve">June 2014 – December 2017</w:t>
      </w:r>
    </w:p>
    <w:p>
      <w:pPr>
        <w:numPr>
          <w:ilvl w:val="0"/>
          <w:numId w:val="1002"/>
        </w:numPr>
        <w:pStyle w:val="Compact"/>
      </w:pPr>
      <w:r>
        <w:t xml:space="preserve">Performing routine and complex repairs on passenger cars, trucks, and motorcycles.</w:t>
      </w:r>
    </w:p>
    <w:p>
      <w:pPr>
        <w:numPr>
          <w:ilvl w:val="0"/>
          <w:numId w:val="1002"/>
        </w:numPr>
        <w:pStyle w:val="Compact"/>
      </w:pPr>
      <w:r>
        <w:t xml:space="preserve">Utilizing diagnostic tools to identify engine, transmission, and electrical system faults.</w:t>
      </w:r>
    </w:p>
    <w:p>
      <w:pPr>
        <w:numPr>
          <w:ilvl w:val="0"/>
          <w:numId w:val="1002"/>
        </w:numPr>
        <w:pStyle w:val="Compact"/>
      </w:pPr>
      <w:r>
        <w:t xml:space="preserve">Maintaining accurate service records using UK-standard software (e.g., EzyTech).</w:t>
      </w:r>
    </w:p>
    <w:p>
      <w:pPr>
        <w:numPr>
          <w:ilvl w:val="0"/>
          <w:numId w:val="1002"/>
        </w:numPr>
        <w:pStyle w:val="Compact"/>
      </w:pPr>
      <w:r>
        <w:t xml:space="preserve">Assisting in training new mechanics on workplace safety protocols and equipment handling.</w:t>
      </w:r>
    </w:p>
    <w:p>
      <w:pPr>
        <w:numPr>
          <w:ilvl w:val="0"/>
          <w:numId w:val="1002"/>
        </w:numPr>
        <w:pStyle w:val="Compact"/>
      </w:pPr>
      <w:r>
        <w:t xml:space="preserve">Contributing to the development of a customer satisfaction program that improved retention rates by 15%.</w:t>
      </w:r>
    </w:p>
    <w:bookmarkEnd w:id="22"/>
    <w:bookmarkEnd w:id="23"/>
    <w:bookmarkStart w:id="26" w:name="education-and-training"/>
    <w:p>
      <w:pPr>
        <w:pStyle w:val="Heading2"/>
      </w:pPr>
      <w:r>
        <w:t xml:space="preserve">Education and Training</w:t>
      </w:r>
    </w:p>
    <w:bookmarkStart w:id="24" w:name="X42d29815e03c991b98810d2702ff716e9d03cc8"/>
    <w:p>
      <w:pPr>
        <w:pStyle w:val="Heading3"/>
      </w:pPr>
      <w:r>
        <w:t xml:space="preserve">BTEC Level 3 Extended Diploma in Motor Vehicle Engineering</w:t>
      </w:r>
    </w:p>
    <w:p>
      <w:pPr>
        <w:pStyle w:val="FirstParagraph"/>
      </w:pPr>
      <w:r>
        <w:rPr>
          <w:bCs/>
          <w:b/>
        </w:rPr>
        <w:t xml:space="preserve">Birmingham City College, United Kingdom</w:t>
      </w:r>
      <w:r>
        <w:br/>
      </w:r>
      <w:r>
        <w:t xml:space="preserve">September 2010 – June 2013</w:t>
      </w:r>
    </w:p>
    <w:p>
      <w:pPr>
        <w:numPr>
          <w:ilvl w:val="0"/>
          <w:numId w:val="1003"/>
        </w:numPr>
        <w:pStyle w:val="Compact"/>
      </w:pPr>
      <w:r>
        <w:t xml:space="preserve">Focused on practical and theoretical aspects of vehicle systems, including engines, electrical systems, and suspension.</w:t>
      </w:r>
    </w:p>
    <w:p>
      <w:pPr>
        <w:numPr>
          <w:ilvl w:val="0"/>
          <w:numId w:val="1003"/>
        </w:numPr>
        <w:pStyle w:val="Compact"/>
      </w:pPr>
      <w:r>
        <w:t xml:space="preserve">Gained hands-on experience with modern tools and diagnostic equipment used in UK garages.</w:t>
      </w:r>
    </w:p>
    <w:bookmarkEnd w:id="24"/>
    <w:bookmarkStart w:id="25" w:name="X3a85fbbcd1bcbbd4c9a4a4b51dd20cf9ad288d1"/>
    <w:p>
      <w:pPr>
        <w:pStyle w:val="Heading3"/>
      </w:pPr>
      <w:r>
        <w:t xml:space="preserve">IMI Level 2 Award in Vehicle Maintenance and Repair</w:t>
      </w:r>
    </w:p>
    <w:p>
      <w:pPr>
        <w:pStyle w:val="FirstParagraph"/>
      </w:pPr>
      <w:r>
        <w:rPr>
          <w:bCs/>
          <w:b/>
        </w:rPr>
        <w:t xml:space="preserve">South Birmingham Institute of Technology</w:t>
      </w:r>
      <w:r>
        <w:br/>
      </w:r>
      <w:r>
        <w:t xml:space="preserve">September 2013 – December 2014</w:t>
      </w:r>
    </w:p>
    <w:p>
      <w:pPr>
        <w:numPr>
          <w:ilvl w:val="0"/>
          <w:numId w:val="1004"/>
        </w:numPr>
        <w:pStyle w:val="Compact"/>
      </w:pPr>
      <w:r>
        <w:t xml:space="preserve">Certified by the Institute of the Motor Industry (IMI), a recognized standard for mechanics in the UK.</w:t>
      </w:r>
    </w:p>
    <w:p>
      <w:pPr>
        <w:numPr>
          <w:ilvl w:val="0"/>
          <w:numId w:val="1004"/>
        </w:numPr>
        <w:pStyle w:val="Compact"/>
      </w:pPr>
      <w:r>
        <w:t xml:space="preserve">Completed modules on vehicle inspection, servicing, and fault diagnosis.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repairing internal combustion engines, transmissions, brakes, and electrical systems. Familiar with hybrid and electric vehicle technologies.</w:t>
      </w:r>
    </w:p>
    <w:p>
      <w:pPr>
        <w:numPr>
          <w:ilvl w:val="0"/>
          <w:numId w:val="1005"/>
        </w:numPr>
        <w:pStyle w:val="Compact"/>
      </w:pPr>
      <w:r>
        <w:rPr>
          <w:bCs/>
          <w:b/>
        </w:rPr>
        <w:t xml:space="preserve">Diagnostics:</w:t>
      </w:r>
      <w:r>
        <w:t xml:space="preserve"> </w:t>
      </w:r>
      <w:r>
        <w:t xml:space="preserve">Skilled in using OBD-II scanners, multimeters, and other diagnostic tools to identify complex vehicle issues.</w:t>
      </w:r>
    </w:p>
    <w:p>
      <w:pPr>
        <w:numPr>
          <w:ilvl w:val="0"/>
          <w:numId w:val="1005"/>
        </w:numPr>
        <w:pStyle w:val="Compact"/>
      </w:pPr>
      <w:r>
        <w:rPr>
          <w:bCs/>
          <w:b/>
        </w:rPr>
        <w:t xml:space="preserve">Customer Service:</w:t>
      </w:r>
      <w:r>
        <w:t xml:space="preserve"> </w:t>
      </w:r>
      <w:r>
        <w:t xml:space="preserve">Strong communication skills to explain technical details to clients and resolve concerns promptly.</w:t>
      </w:r>
    </w:p>
    <w:p>
      <w:pPr>
        <w:numPr>
          <w:ilvl w:val="0"/>
          <w:numId w:val="1005"/>
        </w:numPr>
        <w:pStyle w:val="Compact"/>
      </w:pPr>
      <w:r>
        <w:rPr>
          <w:bCs/>
          <w:b/>
        </w:rPr>
        <w:t xml:space="preserve">Safety Compliance:</w:t>
      </w:r>
      <w:r>
        <w:t xml:space="preserve"> </w:t>
      </w:r>
      <w:r>
        <w:t xml:space="preserve">Adheres to UK health and safety regulations (e.g., COSHH, PUWER) in all work practices.</w:t>
      </w:r>
    </w:p>
    <w:p>
      <w:pPr>
        <w:numPr>
          <w:ilvl w:val="0"/>
          <w:numId w:val="1005"/>
        </w:numPr>
        <w:pStyle w:val="Compact"/>
      </w:pPr>
      <w:r>
        <w:rPr>
          <w:bCs/>
          <w:b/>
        </w:rPr>
        <w:t xml:space="preserve">Software Proficiency:</w:t>
      </w:r>
      <w:r>
        <w:t xml:space="preserve"> </w:t>
      </w:r>
      <w:r>
        <w:t xml:space="preserve">Experienced in using garage management software and digital record-keeping systems common in Birmingham’s automotive sector.</w:t>
      </w:r>
    </w:p>
    <w:bookmarkEnd w:id="27"/>
    <w:bookmarkStart w:id="28" w:name="certifications-and-qualifications"/>
    <w:p>
      <w:pPr>
        <w:pStyle w:val="Heading2"/>
      </w:pPr>
      <w:r>
        <w:t xml:space="preserve">Certifications and Qualifications</w:t>
      </w:r>
    </w:p>
    <w:p>
      <w:pPr>
        <w:numPr>
          <w:ilvl w:val="0"/>
          <w:numId w:val="1006"/>
        </w:numPr>
        <w:pStyle w:val="Compact"/>
      </w:pPr>
      <w:r>
        <w:rPr>
          <w:bCs/>
          <w:b/>
        </w:rPr>
        <w:t xml:space="preserve">IMI Certificated Mechanic (Level 3)</w:t>
      </w:r>
      <w:r>
        <w:t xml:space="preserve"> </w:t>
      </w:r>
      <w:r>
        <w:t xml:space="preserve">– Institute of the Motor Industry, United Kingdom (2016)</w:t>
      </w:r>
    </w:p>
    <w:p>
      <w:pPr>
        <w:numPr>
          <w:ilvl w:val="0"/>
          <w:numId w:val="1006"/>
        </w:numPr>
        <w:pStyle w:val="Compact"/>
      </w:pPr>
      <w:r>
        <w:rPr>
          <w:bCs/>
          <w:b/>
        </w:rPr>
        <w:t xml:space="preserve">First Aid at Work Certification</w:t>
      </w:r>
      <w:r>
        <w:t xml:space="preserve"> </w:t>
      </w:r>
      <w:r>
        <w:t xml:space="preserve">– St John Ambulance, Birmingham (2019)</w:t>
      </w:r>
    </w:p>
    <w:p>
      <w:pPr>
        <w:numPr>
          <w:ilvl w:val="0"/>
          <w:numId w:val="1006"/>
        </w:numPr>
        <w:pStyle w:val="Compact"/>
      </w:pPr>
      <w:r>
        <w:rPr>
          <w:bCs/>
          <w:b/>
        </w:rPr>
        <w:t xml:space="preserve">Certificate in Hybrid Vehicle Repair</w:t>
      </w:r>
      <w:r>
        <w:t xml:space="preserve"> </w:t>
      </w:r>
      <w:r>
        <w:t xml:space="preserve">– UK Automotive Training Academy (2021)</w:t>
      </w:r>
    </w:p>
    <w:p>
      <w:pPr>
        <w:numPr>
          <w:ilvl w:val="0"/>
          <w:numId w:val="1006"/>
        </w:numPr>
        <w:pStyle w:val="Compact"/>
      </w:pPr>
      <w:r>
        <w:rPr>
          <w:bCs/>
          <w:b/>
        </w:rPr>
        <w:t xml:space="preserve">MOT Tester Qualification</w:t>
      </w:r>
      <w:r>
        <w:t xml:space="preserve"> </w:t>
      </w:r>
      <w:r>
        <w:t xml:space="preserve">– Approved by the Driver and Vehicle Standards Agency (DVSA), valid until 2025.</w:t>
      </w:r>
    </w:p>
    <w:bookmarkEnd w:id="28"/>
    <w:bookmarkStart w:id="29" w:name="professional-development"/>
    <w:p>
      <w:pPr>
        <w:pStyle w:val="Heading2"/>
      </w:pPr>
      <w:r>
        <w:t xml:space="preserve">Professional Development</w:t>
      </w:r>
    </w:p>
    <w:p>
      <w:pPr>
        <w:pStyle w:val="FirstParagraph"/>
      </w:pPr>
      <w:r>
        <w:t xml:space="preserve">Continuously enhancing skills through workshops and courses in Birmingham, such as:</w:t>
      </w:r>
    </w:p>
    <w:p>
      <w:pPr>
        <w:numPr>
          <w:ilvl w:val="0"/>
          <w:numId w:val="1007"/>
        </w:numPr>
        <w:pStyle w:val="Compact"/>
      </w:pPr>
      <w:r>
        <w:rPr>
          <w:bCs/>
          <w:b/>
        </w:rPr>
        <w:t xml:space="preserve">Advanced Diagnostics Workshop</w:t>
      </w:r>
      <w:r>
        <w:t xml:space="preserve"> </w:t>
      </w:r>
      <w:r>
        <w:t xml:space="preserve">(Birmingham Automotive Training Centre, 2023)</w:t>
      </w:r>
    </w:p>
    <w:p>
      <w:pPr>
        <w:numPr>
          <w:ilvl w:val="0"/>
          <w:numId w:val="1007"/>
        </w:numPr>
        <w:pStyle w:val="Compact"/>
      </w:pPr>
      <w:r>
        <w:rPr>
          <w:bCs/>
          <w:b/>
        </w:rPr>
        <w:t xml:space="preserve">Sustainable Vehicle Maintenance Seminar</w:t>
      </w:r>
      <w:r>
        <w:t xml:space="preserve"> </w:t>
      </w:r>
      <w:r>
        <w:t xml:space="preserve">(UK Green Motors Association, 2022)</w:t>
      </w:r>
    </w:p>
    <w:p>
      <w:pPr>
        <w:numPr>
          <w:ilvl w:val="0"/>
          <w:numId w:val="1007"/>
        </w:numPr>
        <w:pStyle w:val="Compact"/>
      </w:pPr>
      <w:r>
        <w:rPr>
          <w:bCs/>
          <w:b/>
        </w:rPr>
        <w:t xml:space="preserve">Leadership in Automotive Management</w:t>
      </w:r>
      <w:r>
        <w:t xml:space="preserve"> </w:t>
      </w:r>
      <w:r>
        <w:t xml:space="preserve">(Birmingham Business School, 2019)</w:t>
      </w:r>
    </w:p>
    <w:bookmarkEnd w:id="29"/>
    <w:bookmarkStart w:id="30"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Basic conversational skills (for communicating with international clients in Birmingham’s diverse community).</w:t>
      </w:r>
    </w:p>
    <w:bookmarkEnd w:id="30"/>
    <w:bookmarkStart w:id="31" w:name="references"/>
    <w:p>
      <w:pPr>
        <w:pStyle w:val="Heading2"/>
      </w:pPr>
      <w:r>
        <w:t xml:space="preserve">References</w:t>
      </w:r>
    </w:p>
    <w:p>
      <w:pPr>
        <w:pStyle w:val="FirstParagraph"/>
      </w:pPr>
      <w:r>
        <w:t xml:space="preserve">Available upon request. References include former employers, colleagues, and clients from the United Kingdom Birmingham area.</w:t>
      </w:r>
    </w:p>
    <w:p>
      <w:pPr>
        <w:pStyle w:val="BodyText"/>
      </w:pPr>
      <w:r>
        <w:rPr>
          <w:iCs/>
          <w:i/>
        </w:rPr>
        <w:t xml:space="preserve">This Curriculum Vitae is tailored for a Mechanic role in the United Kingdom, with a focus on Birmingham’s automotive industry. It highlights experience, qualifications, and skills relevant to the local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Kingdom Birmingham</dc:title>
  <dc:creator/>
  <dc:language>en</dc:language>
  <cp:keywords/>
  <dcterms:created xsi:type="dcterms:W3CDTF">2026-07-23T11:52:33Z</dcterms:created>
  <dcterms:modified xsi:type="dcterms:W3CDTF">2026-07-23T11:52:33Z</dcterms:modified>
</cp:coreProperties>
</file>

<file path=docProps/custom.xml><?xml version="1.0" encoding="utf-8"?>
<Properties xmlns="http://schemas.openxmlformats.org/officeDocument/2006/custom-properties" xmlns:vt="http://schemas.openxmlformats.org/officeDocument/2006/docPropsVTypes"/>
</file>