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Müller</w:t>
      </w:r>
      <w:r>
        <w:br/>
      </w:r>
      <w:r>
        <w:rPr>
          <w:bCs/>
          <w:b/>
        </w:rPr>
        <w:t xml:space="preserve">Address:</w:t>
      </w:r>
      <w:r>
        <w:t xml:space="preserve"> </w:t>
      </w:r>
      <w:r>
        <w:t xml:space="preserve">Amalienstraße 45, 80331 Munich, Germany</w:t>
      </w:r>
      <w:r>
        <w:br/>
      </w: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bookmarkEnd w:id="20"/>
    <w:bookmarkStart w:id="21" w:name="professional-summary"/>
    <w:p>
      <w:pPr>
        <w:pStyle w:val="Heading2"/>
      </w:pPr>
      <w:r>
        <w:t xml:space="preserve">Professional Summary</w:t>
      </w:r>
    </w:p>
    <w:p>
      <w:pPr>
        <w:pStyle w:val="FirstParagraph"/>
      </w:pPr>
      <w:r>
        <w:t xml:space="preserve">A highly motivated Mechanical Engineer with over seven years of experience in design, development, and optimization of mechanical systems. Specialized in industrial automation and sustainable engineering solutions tailored for the dynamic market of Germany Munich. Proven track record in delivering projects that align with the stringent standards of German engineering. Adept at collaborating with cross-functional teams to meet technical specifications while adhering to environmental regulations prevalent in Germany Munich. Committed to innovation, quality, and continuous improvement in every mechanical engineering endeavor.</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Manufacturing Processes:</w:t>
      </w:r>
      <w:r>
        <w:t xml:space="preserve"> </w:t>
      </w:r>
      <w:r>
        <w:t xml:space="preserve">Expertise in CNC machining, 3D printing, and lean manufacturing principles.</w:t>
      </w:r>
    </w:p>
    <w:p>
      <w:pPr>
        <w:numPr>
          <w:ilvl w:val="0"/>
          <w:numId w:val="1001"/>
        </w:numPr>
        <w:pStyle w:val="Compact"/>
      </w:pPr>
      <w:r>
        <w:rPr>
          <w:bCs/>
          <w:b/>
        </w:rPr>
        <w:t xml:space="preserve">Project Management:</w:t>
      </w:r>
      <w:r>
        <w:t xml:space="preserve"> </w:t>
      </w:r>
      <w:r>
        <w:t xml:space="preserve">Certified PMP with experience in managing engineering projects from concept to completion.</w:t>
      </w:r>
    </w:p>
    <w:p>
      <w:pPr>
        <w:numPr>
          <w:ilvl w:val="0"/>
          <w:numId w:val="1001"/>
        </w:numPr>
        <w:pStyle w:val="Compact"/>
      </w:pPr>
      <w:r>
        <w:rPr>
          <w:bCs/>
          <w:b/>
        </w:rPr>
        <w:t xml:space="preserve">Languages:</w:t>
      </w:r>
      <w:r>
        <w:t xml:space="preserve"> </w:t>
      </w:r>
      <w:r>
        <w:t xml:space="preserve">Fluent in German and English; basic knowledge of French.</w:t>
      </w:r>
    </w:p>
    <w:p>
      <w:pPr>
        <w:numPr>
          <w:ilvl w:val="0"/>
          <w:numId w:val="1001"/>
        </w:numPr>
        <w:pStyle w:val="Compact"/>
      </w:pPr>
      <w:r>
        <w:rPr>
          <w:bCs/>
          <w:b/>
        </w:rPr>
        <w:t xml:space="preserve">Standards &amp; Compliance:</w:t>
      </w:r>
      <w:r>
        <w:t xml:space="preserve"> </w:t>
      </w:r>
      <w:r>
        <w:t xml:space="preserve">Familiar with ISO 9001, DIN EN standards, and German safety regulations.</w:t>
      </w:r>
    </w:p>
    <w:bookmarkEnd w:id="22"/>
    <w:bookmarkStart w:id="26" w:name="work-experience"/>
    <w:p>
      <w:pPr>
        <w:pStyle w:val="Heading2"/>
      </w:pPr>
      <w:r>
        <w:t xml:space="preserve">Work Experience</w:t>
      </w:r>
    </w:p>
    <w:bookmarkStart w:id="23" w:name="munich-engineering-solutions-gmbh"/>
    <w:p>
      <w:pPr>
        <w:pStyle w:val="Heading3"/>
      </w:pPr>
      <w:r>
        <w:rPr>
          <w:bCs/>
          <w:b/>
        </w:rPr>
        <w:t xml:space="preserve">Munich Engineering Solutions GmbH</w:t>
      </w:r>
    </w:p>
    <w:p>
      <w:pPr>
        <w:pStyle w:val="FirstParagraph"/>
      </w:pPr>
      <w:r>
        <w:rPr>
          <w:iCs/>
          <w:i/>
        </w:rPr>
        <w:t xml:space="preserve">Mechanical Engineer | April 2018 – Present</w:t>
      </w:r>
    </w:p>
    <w:p>
      <w:pPr>
        <w:numPr>
          <w:ilvl w:val="0"/>
          <w:numId w:val="1002"/>
        </w:numPr>
        <w:pStyle w:val="Compact"/>
      </w:pPr>
      <w:r>
        <w:t xml:space="preserve">Lead the design and development of automated assembly lines for automotive clients in Germany Munich, reducing production time by 15%.</w:t>
      </w:r>
    </w:p>
    <w:p>
      <w:pPr>
        <w:numPr>
          <w:ilvl w:val="0"/>
          <w:numId w:val="1002"/>
        </w:numPr>
        <w:pStyle w:val="Compact"/>
      </w:pPr>
      <w:r>
        <w:t xml:space="preserve">Collaborated with cross-functional teams to implement energy-efficient systems, contributing to a 20% reduction in carbon footprint across projects.</w:t>
      </w:r>
    </w:p>
    <w:p>
      <w:pPr>
        <w:numPr>
          <w:ilvl w:val="0"/>
          <w:numId w:val="1002"/>
        </w:numPr>
        <w:pStyle w:val="Compact"/>
      </w:pPr>
      <w:r>
        <w:t xml:space="preserve">Managed the integration of IoT sensors into mechanical systems, enhancing real-time monitoring capabilities for clients in the industrial sector.</w:t>
      </w:r>
    </w:p>
    <w:bookmarkEnd w:id="23"/>
    <w:bookmarkStart w:id="24" w:name="X14a5ae560a31d263fc31b77643d0143b9fe7291"/>
    <w:p>
      <w:pPr>
        <w:pStyle w:val="Heading3"/>
      </w:pPr>
      <w:r>
        <w:rPr>
          <w:bCs/>
          <w:b/>
        </w:rPr>
        <w:t xml:space="preserve">Siemens AG – Industrial Automation Division</w:t>
      </w:r>
    </w:p>
    <w:p>
      <w:pPr>
        <w:pStyle w:val="FirstParagraph"/>
      </w:pPr>
      <w:r>
        <w:rPr>
          <w:iCs/>
          <w:i/>
        </w:rPr>
        <w:t xml:space="preserve">Junior Mechanical Engineer | January 2016 – March 2018</w:t>
      </w:r>
    </w:p>
    <w:p>
      <w:pPr>
        <w:numPr>
          <w:ilvl w:val="0"/>
          <w:numId w:val="1003"/>
        </w:numPr>
        <w:pStyle w:val="Compact"/>
      </w:pPr>
      <w:r>
        <w:t xml:space="preserve">Assisted in the design of high-precision components for renewable energy systems, supporting Germany's transition to sustainable energy.</w:t>
      </w:r>
    </w:p>
    <w:p>
      <w:pPr>
        <w:numPr>
          <w:ilvl w:val="0"/>
          <w:numId w:val="1003"/>
        </w:numPr>
        <w:pStyle w:val="Compact"/>
      </w:pPr>
      <w:r>
        <w:t xml:space="preserve">Conducted failure analysis on mechanical parts, resulting in a 25% improvement in product reliability.</w:t>
      </w:r>
    </w:p>
    <w:p>
      <w:pPr>
        <w:numPr>
          <w:ilvl w:val="0"/>
          <w:numId w:val="1003"/>
        </w:numPr>
        <w:pStyle w:val="Compact"/>
      </w:pPr>
      <w:r>
        <w:t xml:space="preserve">Contributed to the development of training programs for engineers in Germany Munich, focusing on advanced manufacturing techniques.</w:t>
      </w:r>
    </w:p>
    <w:bookmarkEnd w:id="24"/>
    <w:bookmarkStart w:id="25" w:name="honeywell-international-gmbh"/>
    <w:p>
      <w:pPr>
        <w:pStyle w:val="Heading3"/>
      </w:pPr>
      <w:r>
        <w:rPr>
          <w:bCs/>
          <w:b/>
        </w:rPr>
        <w:t xml:space="preserve">Honeywell International GmbH</w:t>
      </w:r>
    </w:p>
    <w:p>
      <w:pPr>
        <w:pStyle w:val="FirstParagraph"/>
      </w:pPr>
      <w:r>
        <w:rPr>
          <w:iCs/>
          <w:i/>
        </w:rPr>
        <w:t xml:space="preserve">Intern – Mechanical Engineering | June 2015 – August 2015</w:t>
      </w:r>
    </w:p>
    <w:p>
      <w:pPr>
        <w:numPr>
          <w:ilvl w:val="0"/>
          <w:numId w:val="1004"/>
        </w:numPr>
        <w:pStyle w:val="Compact"/>
      </w:pPr>
      <w:r>
        <w:t xml:space="preserve">Supported the R&amp;D team in optimizing HVAC systems for commercial buildings, aligning with German energy efficiency standards.</w:t>
      </w:r>
    </w:p>
    <w:p>
      <w:pPr>
        <w:numPr>
          <w:ilvl w:val="0"/>
          <w:numId w:val="1004"/>
        </w:numPr>
        <w:pStyle w:val="Compact"/>
      </w:pPr>
      <w:r>
        <w:t xml:space="preserve">Produced detailed technical documentation and participated in client meetings to understand project requirements.</w:t>
      </w:r>
    </w:p>
    <w:bookmarkEnd w:id="25"/>
    <w:bookmarkEnd w:id="26"/>
    <w:bookmarkStart w:id="28" w:name="education"/>
    <w:p>
      <w:pPr>
        <w:pStyle w:val="Heading2"/>
      </w:pPr>
      <w:r>
        <w:t xml:space="preserve">Education</w:t>
      </w:r>
    </w:p>
    <w:bookmarkStart w:id="27" w:name="tu-munich-technische-universität-münchen"/>
    <w:p>
      <w:pPr>
        <w:pStyle w:val="Heading3"/>
      </w:pPr>
      <w:r>
        <w:rPr>
          <w:bCs/>
          <w:b/>
        </w:rPr>
        <w:t xml:space="preserve">TU Munich (Technische Universität München)</w:t>
      </w:r>
    </w:p>
    <w:p>
      <w:pPr>
        <w:pStyle w:val="FirstParagraph"/>
      </w:pPr>
      <w:r>
        <w:rPr>
          <w:iCs/>
          <w:i/>
        </w:rPr>
        <w:t xml:space="preserve">Bachelor of Science in Mechanical Engineering | Graduated: June 2015</w:t>
      </w:r>
    </w:p>
    <w:p>
      <w:pPr>
        <w:numPr>
          <w:ilvl w:val="0"/>
          <w:numId w:val="1005"/>
        </w:numPr>
        <w:pStyle w:val="Compact"/>
      </w:pPr>
      <w:r>
        <w:t xml:space="preserve">Relevant coursework: Thermodynamics, Fluid Mechanics, Materials Science, and Industrial Automation.</w:t>
      </w:r>
    </w:p>
    <w:p>
      <w:pPr>
        <w:numPr>
          <w:ilvl w:val="0"/>
          <w:numId w:val="1005"/>
        </w:numPr>
        <w:pStyle w:val="Compact"/>
      </w:pPr>
      <w:r>
        <w:t xml:space="preserve">Participated in the "Sustainable Energy Systems" research project, focusing on renewable energy integration in industrial applications.</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ISO 9001:2015 Quality Management Systems Auditor</w:t>
      </w:r>
      <w:r>
        <w:t xml:space="preserve"> </w:t>
      </w:r>
      <w:r>
        <w:t xml:space="preserve">– Certified by TÜV Rheinland, 2021.</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CAD Certification: SolidWorks Advanced Design Specialist</w:t>
      </w:r>
      <w:r>
        <w:t xml:space="preserve"> </w:t>
      </w:r>
      <w:r>
        <w:t xml:space="preserve">– 2019.</w:t>
      </w:r>
    </w:p>
    <w:p>
      <w:pPr>
        <w:numPr>
          <w:ilvl w:val="0"/>
          <w:numId w:val="1006"/>
        </w:numPr>
        <w:pStyle w:val="Compact"/>
      </w:pPr>
      <w:r>
        <w:rPr>
          <w:bCs/>
          <w:b/>
        </w:rPr>
        <w:t xml:space="preserve">German Engineering Standards Workshop</w:t>
      </w:r>
      <w:r>
        <w:t xml:space="preserve"> </w:t>
      </w:r>
      <w:r>
        <w:t xml:space="preserve">– Attended by VDI (Association of German Engineers), 2023.</w:t>
      </w:r>
    </w:p>
    <w:bookmarkEnd w:id="29"/>
    <w:bookmarkStart w:id="32" w:name="projects-and-research"/>
    <w:p>
      <w:pPr>
        <w:pStyle w:val="Heading2"/>
      </w:pPr>
      <w:r>
        <w:t xml:space="preserve">Projects and Research</w:t>
      </w:r>
    </w:p>
    <w:bookmarkStart w:id="30" w:name="Xb3037b27114ae87c45e5029554f06b2dc7f503f"/>
    <w:p>
      <w:pPr>
        <w:pStyle w:val="Heading3"/>
      </w:pPr>
      <w:r>
        <w:rPr>
          <w:bCs/>
          <w:b/>
        </w:rPr>
        <w:t xml:space="preserve">Solar-Powered Water Pumping System (Germany Munich)</w:t>
      </w:r>
    </w:p>
    <w:p>
      <w:pPr>
        <w:pStyle w:val="FirstParagraph"/>
      </w:pPr>
      <w:r>
        <w:rPr>
          <w:iCs/>
          <w:i/>
        </w:rPr>
        <w:t xml:space="preserve">Lead Engineer | 2021</w:t>
      </w:r>
    </w:p>
    <w:p>
      <w:pPr>
        <w:numPr>
          <w:ilvl w:val="0"/>
          <w:numId w:val="1007"/>
        </w:numPr>
        <w:pStyle w:val="Compact"/>
      </w:pPr>
      <w:r>
        <w:t xml:space="preserve">Developed a prototype for a solar-powered irrigation system, targeting rural communities in Germany Munich.</w:t>
      </w:r>
    </w:p>
    <w:p>
      <w:pPr>
        <w:numPr>
          <w:ilvl w:val="0"/>
          <w:numId w:val="1007"/>
        </w:numPr>
        <w:pStyle w:val="Compact"/>
      </w:pPr>
      <w:r>
        <w:t xml:space="preserve">Collaborated with environmental scientists to ensure compliance with German renewable energy incentives.</w:t>
      </w:r>
    </w:p>
    <w:bookmarkEnd w:id="30"/>
    <w:bookmarkStart w:id="31" w:name="automated-packaging-line-optimization"/>
    <w:p>
      <w:pPr>
        <w:pStyle w:val="Heading3"/>
      </w:pPr>
      <w:r>
        <w:rPr>
          <w:bCs/>
          <w:b/>
        </w:rPr>
        <w:t xml:space="preserve">Automated Packaging Line Optimization</w:t>
      </w:r>
    </w:p>
    <w:p>
      <w:pPr>
        <w:pStyle w:val="FirstParagraph"/>
      </w:pPr>
      <w:r>
        <w:rPr>
          <w:iCs/>
          <w:i/>
        </w:rPr>
        <w:t xml:space="preserve">Project Manager | 2019</w:t>
      </w:r>
    </w:p>
    <w:p>
      <w:pPr>
        <w:numPr>
          <w:ilvl w:val="0"/>
          <w:numId w:val="1008"/>
        </w:numPr>
        <w:pStyle w:val="Compact"/>
      </w:pPr>
      <w:r>
        <w:t xml:space="preserve">Redesigned a packaging line for a Munich-based food processing company, reducing waste by 18% and improving throughput.</w:t>
      </w:r>
    </w:p>
    <w:p>
      <w:pPr>
        <w:numPr>
          <w:ilvl w:val="0"/>
          <w:numId w:val="1008"/>
        </w:numPr>
        <w:pStyle w:val="Compact"/>
      </w:pPr>
      <w:r>
        <w:t xml:space="preserve">Integrated smart sensors to monitor machine performance, enhancing predictive maintenance capabilities.</w:t>
      </w:r>
    </w:p>
    <w:bookmarkEnd w:id="31"/>
    <w:bookmarkEnd w:id="32"/>
    <w:bookmarkStart w:id="33" w:name="languages"/>
    <w:p>
      <w:pPr>
        <w:pStyle w:val="Heading2"/>
      </w:pPr>
      <w:r>
        <w:t xml:space="preserve">Languages</w:t>
      </w:r>
    </w:p>
    <w:p>
      <w:pPr>
        <w:numPr>
          <w:ilvl w:val="0"/>
          <w:numId w:val="1009"/>
        </w:numPr>
        <w:pStyle w:val="Compact"/>
      </w:pPr>
      <w:r>
        <w:rPr>
          <w:bCs/>
          <w:b/>
        </w:rPr>
        <w:t xml:space="preserve">German:</w:t>
      </w:r>
      <w:r>
        <w:t xml:space="preserve"> </w:t>
      </w:r>
      <w:r>
        <w:t xml:space="preserve">Native proficiency (C1 level).</w:t>
      </w:r>
    </w:p>
    <w:p>
      <w:pPr>
        <w:numPr>
          <w:ilvl w:val="0"/>
          <w:numId w:val="1009"/>
        </w:numPr>
        <w:pStyle w:val="Compact"/>
      </w:pPr>
      <w:r>
        <w:rPr>
          <w:bCs/>
          <w:b/>
        </w:rPr>
        <w:t xml:space="preserve">English:</w:t>
      </w:r>
      <w:r>
        <w:t xml:space="preserve"> </w:t>
      </w:r>
      <w:r>
        <w:t xml:space="preserve">Fluent (C2 level).</w:t>
      </w:r>
    </w:p>
    <w:p>
      <w:pPr>
        <w:numPr>
          <w:ilvl w:val="0"/>
          <w:numId w:val="1009"/>
        </w:numPr>
        <w:pStyle w:val="Compact"/>
      </w:pPr>
      <w:r>
        <w:rPr>
          <w:bCs/>
          <w:b/>
        </w:rPr>
        <w:t xml:space="preserve">French:</w:t>
      </w:r>
      <w:r>
        <w:t xml:space="preserve"> </w:t>
      </w:r>
      <w:r>
        <w:t xml:space="preserve">Basic conversational skills.</w:t>
      </w:r>
    </w:p>
    <w:bookmarkEnd w:id="33"/>
    <w:bookmarkStart w:id="34" w:name="additional-information"/>
    <w:p>
      <w:pPr>
        <w:pStyle w:val="Heading2"/>
      </w:pPr>
      <w:r>
        <w:t xml:space="preserve">Additional Information</w:t>
      </w:r>
    </w:p>
    <w:p>
      <w:pPr>
        <w:numPr>
          <w:ilvl w:val="0"/>
          <w:numId w:val="1010"/>
        </w:numPr>
        <w:pStyle w:val="Compact"/>
      </w:pPr>
      <w:r>
        <w:rPr>
          <w:bCs/>
          <w:b/>
        </w:rPr>
        <w:t xml:space="preserve">Memberships:</w:t>
      </w:r>
      <w:r>
        <w:t xml:space="preserve"> </w:t>
      </w:r>
      <w:r>
        <w:t xml:space="preserve">Member of VDI (Association of German Engineers) and ASME (American Society of Mechanical Engineers).</w:t>
      </w:r>
    </w:p>
    <w:p>
      <w:pPr>
        <w:numPr>
          <w:ilvl w:val="0"/>
          <w:numId w:val="1010"/>
        </w:numPr>
        <w:pStyle w:val="Compact"/>
      </w:pPr>
      <w:r>
        <w:rPr>
          <w:bCs/>
          <w:b/>
        </w:rPr>
        <w:t xml:space="preserve">Hobbies:</w:t>
      </w:r>
      <w:r>
        <w:t xml:space="preserve"> </w:t>
      </w:r>
      <w:r>
        <w:t xml:space="preserve">Active participant in local engineering workshops, hiking in the Bavarian Alps, and reading about advancements in green technology.</w:t>
      </w:r>
    </w:p>
    <w:p>
      <w:pPr>
        <w:numPr>
          <w:ilvl w:val="0"/>
          <w:numId w:val="1010"/>
        </w:numPr>
        <w:pStyle w:val="Compact"/>
      </w:pPr>
      <w:r>
        <w:rPr>
          <w:bCs/>
          <w:b/>
        </w:rPr>
        <w:t xml:space="preserve">Volunteer Work:</w:t>
      </w:r>
      <w:r>
        <w:t xml:space="preserve"> </w:t>
      </w:r>
      <w:r>
        <w:t xml:space="preserve">Mentored students at a technical college in Germany Munich to prepare them for industry certifications.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p>
      <w:pPr>
        <w:pStyle w:val="BodyText"/>
      </w:pPr>
      <w:r>
        <w:rPr>
          <w:iCs/>
          <w:i/>
        </w:rPr>
        <w:t xml:space="preserve">This Curriculum Vitae reflects the expertise of a Mechanical Engineer in Germany Munich, emphasizing technical excellence, adherence to German engineering standards, and a commitment to innovation in the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Germany Munich</dc:title>
  <dc:creator/>
  <dc:language>en</dc:language>
  <cp:keywords/>
  <dcterms:created xsi:type="dcterms:W3CDTF">2026-04-28T17:21:22Z</dcterms:created>
  <dcterms:modified xsi:type="dcterms:W3CDTF">2026-04-28T17:21:22Z</dcterms:modified>
</cp:coreProperties>
</file>

<file path=docProps/custom.xml><?xml version="1.0" encoding="utf-8"?>
<Properties xmlns="http://schemas.openxmlformats.org/officeDocument/2006/custom-properties" xmlns:vt="http://schemas.openxmlformats.org/officeDocument/2006/docPropsVTypes"/>
</file>