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innovative Mechatronics Engineer with over 7 years of experience in designing, developing, and optimizing intelligent systems. Specializing in integrating mechanical, electrical, and software components to create advanced automation solutions. Proven expertise in industrial automation, robotics, and smart manufacturing technologies. Committed to contributing to Canada’s growing tech sector in Toronto by leveraging my technical knowledge and problem-solving skills to drive innovation and efficiency.</w:t>
      </w:r>
    </w:p>
    <w:bookmarkEnd w:id="21"/>
    <w:bookmarkStart w:id="22" w:name="education"/>
    <w:p>
      <w:pPr>
        <w:pStyle w:val="Heading2"/>
      </w:pPr>
      <w:r>
        <w:t xml:space="preserve">Education</w:t>
      </w:r>
    </w:p>
    <w:p>
      <w:pPr>
        <w:numPr>
          <w:ilvl w:val="0"/>
          <w:numId w:val="1001"/>
        </w:numPr>
        <w:pStyle w:val="Compact"/>
      </w:pPr>
      <w:r>
        <w:rPr>
          <w:bCs/>
          <w:b/>
        </w:rPr>
        <w:t xml:space="preserve">Bachelor of Engineering (B.Eng.) in Mechatronics Engineering</w:t>
      </w:r>
      <w:r>
        <w:br/>
      </w:r>
      <w:r>
        <w:t xml:space="preserve">University of Toronto, Ontario, Canada</w:t>
      </w:r>
      <w:r>
        <w:br/>
      </w:r>
      <w:r>
        <w:t xml:space="preserve">Graduated: May 2015</w:t>
      </w:r>
      <w:r>
        <w:br/>
      </w:r>
      <w:r>
        <w:t xml:space="preserve">Relevant coursework: Control Systems, Robotics, Embedded Systems, and Mechanical Design.</w:t>
      </w:r>
    </w:p>
    <w:p>
      <w:pPr>
        <w:numPr>
          <w:ilvl w:val="0"/>
          <w:numId w:val="1001"/>
        </w:numPr>
        <w:pStyle w:val="Compact"/>
      </w:pPr>
      <w:r>
        <w:rPr>
          <w:bCs/>
          <w:b/>
        </w:rPr>
        <w:t xml:space="preserve">Master of Science (M.Sc.) in Automation and Control Engineering</w:t>
      </w:r>
      <w:r>
        <w:br/>
      </w:r>
      <w:r>
        <w:t xml:space="preserve">Ryerson University, Toronto, Ontario</w:t>
      </w:r>
      <w:r>
        <w:br/>
      </w:r>
      <w:r>
        <w:t xml:space="preserve">Graduated: May 2017</w:t>
      </w:r>
      <w:r>
        <w:br/>
      </w:r>
      <w:r>
        <w:t xml:space="preserve">Research focus: Industrial IoT integration for smart manufacturing processes.</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Automation Solutions Canada Inc.</w:t>
      </w:r>
      <w:r>
        <w:t xml:space="preserve">, Toronto, Ontario</w:t>
      </w:r>
      <w:r>
        <w:br/>
      </w:r>
      <w:r>
        <w:t xml:space="preserve">January 2019 – Present</w:t>
      </w:r>
    </w:p>
    <w:p>
      <w:pPr>
        <w:numPr>
          <w:ilvl w:val="0"/>
          <w:numId w:val="1002"/>
        </w:numPr>
        <w:pStyle w:val="Compact"/>
      </w:pPr>
      <w:r>
        <w:t xml:space="preserve">Lead the design and implementation of automated production lines for automotive clients in Canada, improving system efficiency by 25% through advanced sensor integration and real-time data analytics.</w:t>
      </w:r>
    </w:p>
    <w:p>
      <w:pPr>
        <w:numPr>
          <w:ilvl w:val="0"/>
          <w:numId w:val="1002"/>
        </w:numPr>
        <w:pStyle w:val="Compact"/>
      </w:pPr>
      <w:r>
        <w:t xml:space="preserve">Collaborated with cross-functional teams to develop robotic assembly solutions, reducing manual labor costs by 30% for a major Toronto-based manufacturer.</w:t>
      </w:r>
    </w:p>
    <w:p>
      <w:pPr>
        <w:numPr>
          <w:ilvl w:val="0"/>
          <w:numId w:val="1002"/>
        </w:numPr>
        <w:pStyle w:val="Compact"/>
      </w:pPr>
      <w:r>
        <w:t xml:space="preserve">Managed the deployment of IoT-enabled mechatronic systems, enhancing predictive maintenance capabilities and minimizing downtime for industrial clients in Canada.</w:t>
      </w:r>
    </w:p>
    <w:p>
      <w:pPr>
        <w:numPr>
          <w:ilvl w:val="0"/>
          <w:numId w:val="1002"/>
        </w:numPr>
        <w:pStyle w:val="Compact"/>
      </w:pPr>
      <w:r>
        <w:t xml:space="preserve">Provided technical guidance to junior engineers and conducted training sessions on industry-specific standards (e.g., ISO 13849, ANSI/RIA R15.06) applicable to Canada’s manufacturing sector.</w:t>
      </w:r>
    </w:p>
    <w:bookmarkEnd w:id="23"/>
    <w:bookmarkStart w:id="24" w:name="mechatronics-engineer"/>
    <w:p>
      <w:pPr>
        <w:pStyle w:val="Heading3"/>
      </w:pPr>
      <w:r>
        <w:t xml:space="preserve">Mechatronics Engineer</w:t>
      </w:r>
    </w:p>
    <w:p>
      <w:pPr>
        <w:pStyle w:val="FirstParagraph"/>
      </w:pPr>
      <w:r>
        <w:rPr>
          <w:bCs/>
          <w:b/>
        </w:rPr>
        <w:t xml:space="preserve">RoboTech Innovations Ltd.</w:t>
      </w:r>
      <w:r>
        <w:t xml:space="preserve">, Toronto, Ontario</w:t>
      </w:r>
      <w:r>
        <w:br/>
      </w:r>
      <w:r>
        <w:t xml:space="preserve">June 2017 – December 2018</w:t>
      </w:r>
    </w:p>
    <w:p>
      <w:pPr>
        <w:numPr>
          <w:ilvl w:val="0"/>
          <w:numId w:val="1003"/>
        </w:numPr>
        <w:pStyle w:val="Compact"/>
      </w:pPr>
      <w:r>
        <w:t xml:space="preserve">Designed and tested mechatronic systems for agricultural automation, including autonomous irrigation controllers and crop monitoring robots tailored for Canadian farms.</w:t>
      </w:r>
    </w:p>
    <w:p>
      <w:pPr>
        <w:numPr>
          <w:ilvl w:val="0"/>
          <w:numId w:val="1003"/>
        </w:numPr>
        <w:pStyle w:val="Compact"/>
      </w:pPr>
      <w:r>
        <w:t xml:space="preserve">Developed embedded software using C++ and Python to control robotic arms in packaging systems, resulting in a 15% increase in throughput for clients.</w:t>
      </w:r>
    </w:p>
    <w:p>
      <w:pPr>
        <w:numPr>
          <w:ilvl w:val="0"/>
          <w:numId w:val="1003"/>
        </w:numPr>
        <w:pStyle w:val="Compact"/>
      </w:pPr>
      <w:r>
        <w:t xml:space="preserve">Participated in the development of safety protocols for industrial robots, ensuring compliance with Canadian OHS regulations and international standards.</w:t>
      </w:r>
    </w:p>
    <w:p>
      <w:pPr>
        <w:numPr>
          <w:ilvl w:val="0"/>
          <w:numId w:val="1003"/>
        </w:numPr>
        <w:pStyle w:val="Compact"/>
      </w:pPr>
      <w:r>
        <w:t xml:space="preserve">Supported the R&amp;D team in prototyping next-generation mechatronic devices, including a solar-powered drone used for infrastructure inspection in remote regions of Canada.</w:t>
      </w:r>
    </w:p>
    <w:bookmarkEnd w:id="24"/>
    <w:bookmarkStart w:id="25" w:name="internship"/>
    <w:p>
      <w:pPr>
        <w:pStyle w:val="Heading3"/>
      </w:pPr>
      <w:r>
        <w:t xml:space="preserve">Internship</w:t>
      </w:r>
    </w:p>
    <w:p>
      <w:pPr>
        <w:pStyle w:val="FirstParagraph"/>
      </w:pPr>
      <w:r>
        <w:rPr>
          <w:bCs/>
          <w:b/>
        </w:rPr>
        <w:t xml:space="preserve">Siemens Canada</w:t>
      </w:r>
      <w:r>
        <w:t xml:space="preserve">, Toronto, Ontario</w:t>
      </w:r>
      <w:r>
        <w:br/>
      </w:r>
      <w:r>
        <w:t xml:space="preserve">May 2015 – August 2015</w:t>
      </w:r>
    </w:p>
    <w:p>
      <w:pPr>
        <w:numPr>
          <w:ilvl w:val="0"/>
          <w:numId w:val="1004"/>
        </w:numPr>
        <w:pStyle w:val="Compact"/>
      </w:pPr>
      <w:r>
        <w:t xml:space="preserve">Assisted in the design of PLC-based control systems for HVAC and energy management in commercial buildings across Canada.</w:t>
      </w:r>
    </w:p>
    <w:p>
      <w:pPr>
        <w:numPr>
          <w:ilvl w:val="0"/>
          <w:numId w:val="1004"/>
        </w:numPr>
        <w:pStyle w:val="Compact"/>
      </w:pPr>
      <w:r>
        <w:t xml:space="preserve">Gained hands-on experience with industrial automation tools like TIA Portal and Siemens S7-1200 controllers.</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CAD (SolidWorks, AutoCAD), PLC programming (Siemens, Allen-Bradley), Robotics (ROS, ABB), Embedded Systems (Arduino, Raspberry Pi), MATLAB/Simulink.</w:t>
      </w:r>
    </w:p>
    <w:p>
      <w:pPr>
        <w:numPr>
          <w:ilvl w:val="0"/>
          <w:numId w:val="1005"/>
        </w:numPr>
        <w:pStyle w:val="Compact"/>
      </w:pPr>
      <w:r>
        <w:rPr>
          <w:bCs/>
          <w:b/>
        </w:rPr>
        <w:t xml:space="preserve">Software:</w:t>
      </w:r>
      <w:r>
        <w:t xml:space="preserve"> </w:t>
      </w:r>
      <w:r>
        <w:t xml:space="preserve">C++, Python, Java, SQL; Industrial Software (PAC Control, Wonderware).</w:t>
      </w:r>
    </w:p>
    <w:p>
      <w:pPr>
        <w:numPr>
          <w:ilvl w:val="0"/>
          <w:numId w:val="1005"/>
        </w:numPr>
        <w:pStyle w:val="Compact"/>
      </w:pPr>
      <w:r>
        <w:rPr>
          <w:bCs/>
          <w:b/>
        </w:rPr>
        <w:t xml:space="preserve">Other:</w:t>
      </w:r>
      <w:r>
        <w:t xml:space="preserve"> </w:t>
      </w:r>
      <w:r>
        <w:t xml:space="preserve">Project Management (Agile/Scrum), Technical Writing, Team Collaboration, Problem-Solving.</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Professional Engineer (P.Eng.) License</w:t>
      </w:r>
      <w:r>
        <w:br/>
      </w:r>
      <w:r>
        <w:t xml:space="preserve">Ontario Professional Engineers Act (OPEA), Canada</w:t>
      </w:r>
      <w:r>
        <w:br/>
      </w:r>
      <w:r>
        <w:t xml:space="preserve">Issued: 2018</w:t>
      </w:r>
    </w:p>
    <w:p>
      <w:pPr>
        <w:numPr>
          <w:ilvl w:val="0"/>
          <w:numId w:val="1006"/>
        </w:numPr>
        <w:pStyle w:val="Compact"/>
      </w:pPr>
      <w:r>
        <w:rPr>
          <w:bCs/>
          <w:b/>
        </w:rPr>
        <w:t xml:space="preserve">ISO 9001:2015 Quality Management Systems Certification</w:t>
      </w:r>
      <w:r>
        <w:br/>
      </w:r>
      <w:r>
        <w:t xml:space="preserve">Canadian Standards Association (CSA), Toronto, Ontario</w:t>
      </w:r>
      <w:r>
        <w:br/>
      </w:r>
      <w:r>
        <w:t xml:space="preserve">Completed: 2020</w:t>
      </w:r>
    </w:p>
    <w:p>
      <w:pPr>
        <w:numPr>
          <w:ilvl w:val="0"/>
          <w:numId w:val="1006"/>
        </w:numPr>
        <w:pStyle w:val="Compact"/>
      </w:pPr>
      <w:r>
        <w:rPr>
          <w:bCs/>
          <w:b/>
        </w:rPr>
        <w:t xml:space="preserve">Certified Automation Professional (CAP)</w:t>
      </w:r>
      <w:r>
        <w:br/>
      </w:r>
      <w:r>
        <w:t xml:space="preserve">International Society of Automation (ISA), USA</w:t>
      </w:r>
      <w:r>
        <w:br/>
      </w:r>
      <w:r>
        <w:t xml:space="preserve">Achieved: 2019</w:t>
      </w:r>
    </w:p>
    <w:bookmarkEnd w:id="28"/>
    <w:bookmarkStart w:id="29" w:name="projects-and-achievements"/>
    <w:p>
      <w:pPr>
        <w:pStyle w:val="Heading2"/>
      </w:pPr>
      <w:r>
        <w:t xml:space="preserve">Projects and Achievements</w:t>
      </w:r>
    </w:p>
    <w:p>
      <w:pPr>
        <w:numPr>
          <w:ilvl w:val="0"/>
          <w:numId w:val="1007"/>
        </w:numPr>
        <w:pStyle w:val="Compact"/>
      </w:pPr>
      <w:r>
        <w:rPr>
          <w:bCs/>
          <w:b/>
        </w:rPr>
        <w:t xml:space="preserve">Smart Manufacturing Initiative (Toronto, Canada)</w:t>
      </w:r>
      <w:r>
        <w:br/>
      </w:r>
      <w:r>
        <w:t xml:space="preserve">Spearheaded the integration of IoT sensors into a Toronto-based automotive plant’s assembly line, reducing energy consumption by 18% and improving production accuracy by 20%.</w:t>
      </w:r>
    </w:p>
    <w:p>
      <w:pPr>
        <w:numPr>
          <w:ilvl w:val="0"/>
          <w:numId w:val="1007"/>
        </w:numPr>
        <w:pStyle w:val="Compact"/>
      </w:pPr>
      <w:r>
        <w:rPr>
          <w:bCs/>
          <w:b/>
        </w:rPr>
        <w:t xml:space="preserve">Robotics for Agricultural Automation</w:t>
      </w:r>
      <w:r>
        <w:br/>
      </w:r>
      <w:r>
        <w:t xml:space="preserve">Developed a low-cost robotic system for Canadian farms, enabling automated soil testing and crop monitoring. Recognized with the 2021 Innovation in Agri-Tech Award in Ontario.</w:t>
      </w:r>
    </w:p>
    <w:p>
      <w:pPr>
        <w:numPr>
          <w:ilvl w:val="0"/>
          <w:numId w:val="1007"/>
        </w:numPr>
        <w:pStyle w:val="Compact"/>
      </w:pPr>
      <w:r>
        <w:rPr>
          <w:bCs/>
          <w:b/>
        </w:rPr>
        <w:t xml:space="preserve">Autonomous Drone Development</w:t>
      </w:r>
      <w:r>
        <w:br/>
      </w:r>
      <w:r>
        <w:t xml:space="preserve">Led a team to design a solar-powered drone for infrastructure inspection in remote Canadian regions. The project received funding from the Ontario Ministry of Economic Development.</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2026-04-29T08:13:20Z</dcterms:created>
  <dcterms:modified xsi:type="dcterms:W3CDTF">2026-04-29T08:13:20Z</dcterms:modified>
</cp:coreProperties>
</file>

<file path=docProps/custom.xml><?xml version="1.0" encoding="utf-8"?>
<Properties xmlns="http://schemas.openxmlformats.org/officeDocument/2006/custom-properties" xmlns:vt="http://schemas.openxmlformats.org/officeDocument/2006/docPropsVTypes"/>
</file>