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Date of Birth:</w:t>
      </w:r>
      <w:r>
        <w:t xml:space="preserve"> </w:t>
      </w:r>
      <w:r>
        <w:t xml:space="preserve">January 1,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advanced automation systems in Germany. Specialized in integrating mechanical, electrical, and software components to create innovative solutions for industrial and commercial applications. Proven track record of working on projects across Berlin’s dynamic tech and manufacturing sectors. Committed to advancing sustainable engineering practices while adhering to German industry standards such as ISO 9001 and DIN EN 60204-1.</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Technical University of Berlin, Germany</w:t>
      </w:r>
      <w:r>
        <w:br/>
      </w:r>
      <w:r>
        <w:t xml:space="preserve">Graduated: 2013</w:t>
      </w:r>
      <w:r>
        <w:br/>
      </w:r>
      <w:r>
        <w:t xml:space="preserve">Relevant coursework: Robotics, Control Systems, Embedded Systems, Industrial Automation.</w:t>
      </w:r>
    </w:p>
    <w:p>
      <w:pPr>
        <w:numPr>
          <w:ilvl w:val="0"/>
          <w:numId w:val="1001"/>
        </w:numPr>
        <w:pStyle w:val="Compact"/>
      </w:pPr>
      <w:r>
        <w:rPr>
          <w:bCs/>
          <w:b/>
        </w:rPr>
        <w:t xml:space="preserve">Master of Science in Mechatronics Engineering</w:t>
      </w:r>
      <w:r>
        <w:br/>
      </w:r>
      <w:r>
        <w:t xml:space="preserve">University of Applied Sciences Berlin (Hochschule für Technik und Wirtschaft)</w:t>
      </w:r>
      <w:r>
        <w:br/>
      </w:r>
      <w:r>
        <w:t xml:space="preserve">Graduated: 2015</w:t>
      </w:r>
      <w:r>
        <w:br/>
      </w:r>
      <w:r>
        <w:t xml:space="preserve">Thesis: "Optimization of Autonomous Navigation Systems for Industrial Robots in Smart Manufacturing Environments."</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Siemens AG, Berlin, Germany</w:t>
      </w:r>
      <w:r>
        <w:br/>
      </w:r>
      <w:r>
        <w:t xml:space="preserve">April 2018 – Present</w:t>
      </w:r>
      <w:r>
        <w:br/>
      </w:r>
      <w:r>
        <w:t xml:space="preserve">- Led cross-functional teams to design and implement automation solutions for automotive and energy sectors in Germany.</w:t>
      </w:r>
      <w:r>
        <w:br/>
      </w:r>
      <w:r>
        <w:t xml:space="preserve">- Developed control systems using PLCs (Siemens S7) and SCADA platforms, ensuring compliance with German industrial safety standards.</w:t>
      </w:r>
      <w:r>
        <w:br/>
      </w:r>
      <w:r>
        <w:t xml:space="preserve">- Collaborated with software engineers to integrate AI-driven predictive maintenance tools into production lines, improving efficiency by 15%.</w:t>
      </w:r>
    </w:p>
    <w:bookmarkEnd w:id="23"/>
    <w:bookmarkStart w:id="24" w:name="mechatronics-engineer"/>
    <w:p>
      <w:pPr>
        <w:pStyle w:val="Heading3"/>
      </w:pPr>
      <w:r>
        <w:t xml:space="preserve">Mechatronics Engineer</w:t>
      </w:r>
    </w:p>
    <w:p>
      <w:pPr>
        <w:pStyle w:val="FirstParagraph"/>
      </w:pPr>
      <w:r>
        <w:rPr>
          <w:bCs/>
          <w:b/>
        </w:rPr>
        <w:t xml:space="preserve">ABB Robotics GmbH, Berlin, Germany</w:t>
      </w:r>
      <w:r>
        <w:br/>
      </w:r>
      <w:r>
        <w:t xml:space="preserve">July 2015 – March 2018</w:t>
      </w:r>
      <w:r>
        <w:br/>
      </w:r>
      <w:r>
        <w:t xml:space="preserve">- Designed and tested robotic arms for assembly lines in the renewable energy industry.</w:t>
      </w:r>
      <w:r>
        <w:br/>
      </w:r>
      <w:r>
        <w:t xml:space="preserve">- Conducted failure analysis on existing systems, reducing downtime by 20% through root cause analysis and process optimization.</w:t>
      </w:r>
      <w:r>
        <w:br/>
      </w:r>
      <w:r>
        <w:t xml:space="preserve">- Trained technical teams on advanced mechatronics practices, contributing to the company’s ISO 14001 environmental management certification.</w:t>
      </w:r>
    </w:p>
    <w:bookmarkEnd w:id="24"/>
    <w:bookmarkStart w:id="25" w:name="internship"/>
    <w:p>
      <w:pPr>
        <w:pStyle w:val="Heading3"/>
      </w:pPr>
      <w:r>
        <w:t xml:space="preserve">Internship</w:t>
      </w:r>
    </w:p>
    <w:p>
      <w:pPr>
        <w:pStyle w:val="FirstParagraph"/>
      </w:pPr>
      <w:r>
        <w:rPr>
          <w:bCs/>
          <w:b/>
        </w:rPr>
        <w:t xml:space="preserve">Robert Bosch GmbH, Berlin, Germany</w:t>
      </w:r>
      <w:r>
        <w:br/>
      </w:r>
      <w:r>
        <w:t xml:space="preserve">June 2013 – August 2013</w:t>
      </w:r>
      <w:r>
        <w:br/>
      </w:r>
      <w:r>
        <w:t xml:space="preserve">- Assisted in the development of sensor systems for smart manufacturing applications.</w:t>
      </w:r>
      <w:r>
        <w:br/>
      </w:r>
      <w:r>
        <w:t xml:space="preserve">- Participated in the design of a mechatronic control unit for automotive diagnostics tools.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MATLAB/Simulink, AutoCAD, SolidWorks, PLC programming (Siemens S7, Allen-Bradley), Python (for automation scripts).</w:t>
      </w:r>
    </w:p>
    <w:p>
      <w:pPr>
        <w:numPr>
          <w:ilvl w:val="0"/>
          <w:numId w:val="1002"/>
        </w:numPr>
        <w:pStyle w:val="Compact"/>
      </w:pPr>
      <w:r>
        <w:rPr>
          <w:bCs/>
          <w:b/>
        </w:rPr>
        <w:t xml:space="preserve">Hardware:</w:t>
      </w:r>
      <w:r>
        <w:t xml:space="preserve"> </w:t>
      </w:r>
      <w:r>
        <w:t xml:space="preserve">Industrial robotics (KUKA, Fanuc), sensors and actuators, CNC machines.</w:t>
      </w:r>
    </w:p>
    <w:p>
      <w:pPr>
        <w:numPr>
          <w:ilvl w:val="0"/>
          <w:numId w:val="1002"/>
        </w:numPr>
        <w:pStyle w:val="Compact"/>
      </w:pPr>
      <w:r>
        <w:rPr>
          <w:bCs/>
          <w:b/>
        </w:rPr>
        <w:t xml:space="preserve">Standards:</w:t>
      </w:r>
      <w:r>
        <w:t xml:space="preserve"> </w:t>
      </w:r>
      <w:r>
        <w:t xml:space="preserve">DIN EN 60204-1 (machine safety), ISO 9001 (quality management), ISO 14001 (environmental management).</w:t>
      </w:r>
    </w:p>
    <w:p>
      <w:pPr>
        <w:numPr>
          <w:ilvl w:val="0"/>
          <w:numId w:val="1002"/>
        </w:numPr>
        <w:pStyle w:val="Compact"/>
      </w:pPr>
      <w:r>
        <w:rPr>
          <w:bCs/>
          <w:b/>
        </w:rPr>
        <w:t xml:space="preserve">Languages:</w:t>
      </w:r>
      <w:r>
        <w:t xml:space="preserve"> </w:t>
      </w:r>
      <w:r>
        <w:t xml:space="preserve">German (Fluent), English (Professional proficiency).</w:t>
      </w:r>
    </w:p>
    <w:bookmarkEnd w:id="27"/>
    <w:bookmarkStart w:id="28" w:name="certifications-and-accreditations"/>
    <w:p>
      <w:pPr>
        <w:pStyle w:val="Heading2"/>
      </w:pPr>
      <w:r>
        <w:t xml:space="preserve">Certifications and Accreditations</w:t>
      </w:r>
    </w:p>
    <w:p>
      <w:pPr>
        <w:numPr>
          <w:ilvl w:val="0"/>
          <w:numId w:val="1003"/>
        </w:numPr>
        <w:pStyle w:val="Compact"/>
      </w:pPr>
      <w:r>
        <w:rPr>
          <w:bCs/>
          <w:b/>
        </w:rPr>
        <w:t xml:space="preserve">Certified Mechatronics Engineer (TÜV Rheinland)</w:t>
      </w:r>
      <w:r>
        <w:br/>
      </w:r>
      <w:r>
        <w:t xml:space="preserve">Issued: 2016</w:t>
      </w:r>
      <w:r>
        <w:br/>
      </w:r>
      <w:r>
        <w:t xml:space="preserve">Valid until: 2025.</w:t>
      </w:r>
    </w:p>
    <w:p>
      <w:pPr>
        <w:numPr>
          <w:ilvl w:val="0"/>
          <w:numId w:val="1003"/>
        </w:numPr>
        <w:pStyle w:val="Compact"/>
      </w:pPr>
      <w:r>
        <w:rPr>
          <w:bCs/>
          <w:b/>
        </w:rPr>
        <w:t xml:space="preserve">ISO 9001 Lead Auditor</w:t>
      </w:r>
      <w:r>
        <w:br/>
      </w:r>
      <w:r>
        <w:t xml:space="preserve">Issued by Germanischer Lloyd (GL), 2019.</w:t>
      </w:r>
    </w:p>
    <w:p>
      <w:pPr>
        <w:numPr>
          <w:ilvl w:val="0"/>
          <w:numId w:val="1003"/>
        </w:numPr>
        <w:pStyle w:val="Compact"/>
      </w:pPr>
      <w:r>
        <w:rPr>
          <w:bCs/>
          <w:b/>
        </w:rPr>
        <w:t xml:space="preserve">Advanced Robotics Certification (ABB)</w:t>
      </w:r>
      <w:r>
        <w:br/>
      </w:r>
      <w:r>
        <w:t xml:space="preserve">Completed: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Sustainable Manufacturing System for Berlin’s Automotive Sector (2020–2021)</w:t>
      </w:r>
      <w:r>
        <w:br/>
      </w:r>
      <w:r>
        <w:t xml:space="preserve">Developed a mechatronic system to reduce energy consumption in automotive production lines by 18% through real-time monitoring and adaptive control.</w:t>
      </w:r>
    </w:p>
    <w:p>
      <w:pPr>
        <w:numPr>
          <w:ilvl w:val="0"/>
          <w:numId w:val="1004"/>
        </w:numPr>
        <w:pStyle w:val="Compact"/>
      </w:pPr>
      <w:r>
        <w:rPr>
          <w:bCs/>
          <w:b/>
        </w:rPr>
        <w:t xml:space="preserve">Smart Grid Integration Project (2017)</w:t>
      </w:r>
      <w:r>
        <w:br/>
      </w:r>
      <w:r>
        <w:t xml:space="preserve">Collaborated with local utilities in Berlin to design a hybrid energy management system combining solar and wind power with traditional grid infrastructure.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Society for Mechanical Engineering (VDI), IEEE (Institute of Electrical and Electronics Engineers).</w:t>
      </w:r>
      <w:r>
        <w:br/>
      </w:r>
      <w:r>
        <w:rPr>
          <w:bCs/>
          <w:b/>
        </w:rPr>
        <w:t xml:space="preserve">Volunteer Work:</w:t>
      </w:r>
      <w:r>
        <w:t xml:space="preserve"> </w:t>
      </w:r>
      <w:r>
        <w:t xml:space="preserve">Mentored students at the Berlin School of Engineering, focusing on mechatronics and automation.</w:t>
      </w:r>
      <w:r>
        <w:br/>
      </w:r>
      <w:r>
        <w:rPr>
          <w:bCs/>
          <w:b/>
        </w:rPr>
        <w:t xml:space="preserve">Hobbies:</w:t>
      </w:r>
      <w:r>
        <w:t xml:space="preserve"> </w:t>
      </w:r>
      <w:r>
        <w:t xml:space="preserve">Robotics competitions, 3D printing, exploring Berlin’s tech startups.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Berlin</dc:title>
  <dc:creator/>
  <dc:language>en</dc:language>
  <cp:keywords/>
  <dcterms:created xsi:type="dcterms:W3CDTF">2026-04-22T06:13:35Z</dcterms:created>
  <dcterms:modified xsi:type="dcterms:W3CDTF">2026-04-22T06:13:35Z</dcterms:modified>
</cp:coreProperties>
</file>

<file path=docProps/custom.xml><?xml version="1.0" encoding="utf-8"?>
<Properties xmlns="http://schemas.openxmlformats.org/officeDocument/2006/custom-properties" xmlns:vt="http://schemas.openxmlformats.org/officeDocument/2006/docPropsVTypes"/>
</file>