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(Ghana</w:t>
      </w:r>
      <w:r>
        <w:t xml:space="preserve"> </w:t>
      </w:r>
      <w:r>
        <w:t xml:space="preserve">Accra)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+233 55 123 4567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maintaining integrated systems that combine mechanical, electrical, and software components. Specialized in providing innovative solutions tailored to the needs of industries in Ghana Accra. Proven expertise in automation, control systems, robotics, and renewable energy technologies. Committed to advancing engineering practices in Ghana through sustainable and cost-effective mechatronics projects.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t xml:space="preserve">, University of Ghana, Legon (2015-2019)</w:t>
      </w:r>
    </w:p>
    <w:p>
      <w:pPr>
        <w:numPr>
          <w:ilvl w:val="0"/>
          <w:numId w:val="1001"/>
        </w:numPr>
        <w:pStyle w:val="Compact"/>
      </w:pPr>
      <w:r>
        <w:rPr>
          <w:bCs/>
          <w:b/>
        </w:rPr>
        <w:t xml:space="preserve">Diploma in Electrical and Electronic Engineering</w:t>
      </w:r>
      <w:r>
        <w:t xml:space="preserve">, Ghana Technical University, Accra (2013-2015)</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iCs/>
          <w:i/>
        </w:rPr>
        <w:t xml:space="preserve">Accra Automation Solutions Ltd., Accra, Ghana</w:t>
      </w:r>
      <w:r>
        <w:t xml:space="preserve"> </w:t>
      </w:r>
      <w:r>
        <w:t xml:space="preserve">(Jan 2020 – Present)</w:t>
      </w:r>
    </w:p>
    <w:p>
      <w:pPr>
        <w:numPr>
          <w:ilvl w:val="0"/>
          <w:numId w:val="1002"/>
        </w:numPr>
        <w:pStyle w:val="Compact"/>
      </w:pPr>
      <w:r>
        <w:t xml:space="preserve">Designed and implemented automated production systems for local manufacturing companies in Accra, improving efficiency by 30%.</w:t>
      </w:r>
    </w:p>
    <w:p>
      <w:pPr>
        <w:numPr>
          <w:ilvl w:val="0"/>
          <w:numId w:val="1002"/>
        </w:numPr>
        <w:pStyle w:val="Compact"/>
      </w:pPr>
      <w:r>
        <w:t xml:space="preserve">Developed control systems using PLCs and SCADA for industrial applications, ensuring compliance with Ghanaian safety standards.</w:t>
      </w:r>
    </w:p>
    <w:p>
      <w:pPr>
        <w:numPr>
          <w:ilvl w:val="0"/>
          <w:numId w:val="1002"/>
        </w:numPr>
        <w:pStyle w:val="Compact"/>
      </w:pPr>
      <w:r>
        <w:t xml:space="preserve">Collaborated with cross-functional teams to integrate mechatronics solutions into agricultural machinery for small-scale farmers in the Ashanti region.</w:t>
      </w:r>
    </w:p>
    <w:p>
      <w:pPr>
        <w:numPr>
          <w:ilvl w:val="0"/>
          <w:numId w:val="1002"/>
        </w:numPr>
        <w:pStyle w:val="Compact"/>
      </w:pPr>
      <w:r>
        <w:t xml:space="preserve">Provided technical training to local engineers on robotics and automation, fostering capacity building in Ghana Accra.</w:t>
      </w:r>
    </w:p>
    <w:bookmarkEnd w:id="23"/>
    <w:bookmarkStart w:id="24" w:name="junior-mechatronics-engineer"/>
    <w:p>
      <w:pPr>
        <w:pStyle w:val="Heading3"/>
      </w:pPr>
      <w:r>
        <w:t xml:space="preserve">Junior Mechatronics Engineer</w:t>
      </w:r>
    </w:p>
    <w:p>
      <w:pPr>
        <w:pStyle w:val="FirstParagraph"/>
      </w:pPr>
      <w:r>
        <w:rPr>
          <w:iCs/>
          <w:i/>
        </w:rPr>
        <w:t xml:space="preserve">Kumasi Engineering &amp; Robotics Co., Kumasi, Ghana</w:t>
      </w:r>
      <w:r>
        <w:t xml:space="preserve"> </w:t>
      </w:r>
      <w:r>
        <w:t xml:space="preserve">(Jun 2019 – Dec 2019)</w:t>
      </w:r>
    </w:p>
    <w:p>
      <w:pPr>
        <w:numPr>
          <w:ilvl w:val="0"/>
          <w:numId w:val="1003"/>
        </w:numPr>
        <w:pStyle w:val="Compact"/>
      </w:pPr>
      <w:r>
        <w:t xml:space="preserve">Assisted in the development of solar-powered irrigation systems for rural communities in Ghana, aligning with national sustainability goals.</w:t>
      </w:r>
    </w:p>
    <w:p>
      <w:pPr>
        <w:numPr>
          <w:ilvl w:val="0"/>
          <w:numId w:val="1003"/>
        </w:numPr>
        <w:pStyle w:val="Compact"/>
      </w:pPr>
      <w:r>
        <w:t xml:space="preserve">Conducted maintenance and troubleshooting of mechatronics equipment, reducing downtime by 25% for clients in Accra.</w:t>
      </w:r>
    </w:p>
    <w:p>
      <w:pPr>
        <w:numPr>
          <w:ilvl w:val="0"/>
          <w:numId w:val="1003"/>
        </w:numPr>
        <w:pStyle w:val="Compact"/>
      </w:pPr>
      <w:r>
        <w:t xml:space="preserve">Created detailed technical documentation and schematics for custom-built automation systems used in Ghanaian industries.</w:t>
      </w:r>
    </w:p>
    <w:bookmarkEnd w:id="24"/>
    <w:bookmarkEnd w:id="25"/>
    <w:bookmarkStart w:id="26" w:name="skills"/>
    <w:p>
      <w:pPr>
        <w:pStyle w:val="Heading2"/>
      </w:pPr>
      <w:r>
        <w:t xml:space="preserve">Skills</w:t>
      </w:r>
    </w:p>
    <w:p>
      <w:pPr>
        <w:numPr>
          <w:ilvl w:val="0"/>
          <w:numId w:val="1004"/>
        </w:numPr>
        <w:pStyle w:val="Compact"/>
      </w:pPr>
      <w:r>
        <w:rPr>
          <w:bCs/>
          <w:b/>
        </w:rPr>
        <w:t xml:space="preserve">Technical:</w:t>
      </w:r>
      <w:r>
        <w:t xml:space="preserve"> </w:t>
      </w:r>
      <w:r>
        <w:t xml:space="preserve">PLC programming, CAD design, robotics, control systems, electrical circuit analysis.</w:t>
      </w:r>
    </w:p>
    <w:p>
      <w:pPr>
        <w:numPr>
          <w:ilvl w:val="0"/>
          <w:numId w:val="1004"/>
        </w:numPr>
        <w:pStyle w:val="Compact"/>
      </w:pPr>
      <w:r>
        <w:rPr>
          <w:bCs/>
          <w:b/>
        </w:rPr>
        <w:t xml:space="preserve">Software:</w:t>
      </w:r>
      <w:r>
        <w:t xml:space="preserve"> </w:t>
      </w:r>
      <w:r>
        <w:t xml:space="preserve">AutoCAD, MATLAB/Simulink, Python (for automation), LabVIEW.</w:t>
      </w:r>
    </w:p>
    <w:p>
      <w:pPr>
        <w:numPr>
          <w:ilvl w:val="0"/>
          <w:numId w:val="1004"/>
        </w:numPr>
        <w:pStyle w:val="Compact"/>
      </w:pPr>
      <w:r>
        <w:rPr>
          <w:bCs/>
          <w:b/>
        </w:rPr>
        <w:t xml:space="preserve">Languages:</w:t>
      </w:r>
      <w:r>
        <w:t xml:space="preserve"> </w:t>
      </w:r>
      <w:r>
        <w:t xml:space="preserve">English (fluent), Twi (intermediate).</w:t>
      </w:r>
    </w:p>
    <w:p>
      <w:pPr>
        <w:numPr>
          <w:ilvl w:val="0"/>
          <w:numId w:val="1004"/>
        </w:numPr>
        <w:pStyle w:val="Compact"/>
      </w:pPr>
      <w:r>
        <w:rPr>
          <w:bCs/>
          <w:b/>
        </w:rPr>
        <w:t xml:space="preserve">Soft Skills:</w:t>
      </w:r>
      <w:r>
        <w:t xml:space="preserve"> </w:t>
      </w:r>
      <w:r>
        <w:t xml:space="preserve">Problem-solving, project management, teamwork, communication.</w:t>
      </w:r>
    </w:p>
    <w:bookmarkEnd w:id="26"/>
    <w:bookmarkStart w:id="27" w:name="certifications"/>
    <w:p>
      <w:pPr>
        <w:pStyle w:val="Heading2"/>
      </w:pPr>
      <w:r>
        <w:t xml:space="preserve">Certifications</w:t>
      </w:r>
    </w:p>
    <w:p>
      <w:pPr>
        <w:numPr>
          <w:ilvl w:val="0"/>
          <w:numId w:val="1005"/>
        </w:numPr>
        <w:pStyle w:val="Compact"/>
      </w:pPr>
      <w:r>
        <w:rPr>
          <w:bCs/>
          <w:b/>
        </w:rPr>
        <w:t xml:space="preserve">ISO 9001:2015 Quality Management Systems</w:t>
      </w:r>
      <w:r>
        <w:t xml:space="preserve">, Ghana Standards Authority (2021)</w:t>
      </w:r>
    </w:p>
    <w:p>
      <w:pPr>
        <w:numPr>
          <w:ilvl w:val="0"/>
          <w:numId w:val="1005"/>
        </w:numPr>
        <w:pStyle w:val="Compact"/>
      </w:pPr>
      <w:r>
        <w:rPr>
          <w:bCs/>
          <w:b/>
        </w:rPr>
        <w:t xml:space="preserve">Certified Automation Professional (CAP)</w:t>
      </w:r>
      <w:r>
        <w:t xml:space="preserve">, International Society of Automation (ISA) (2022)</w:t>
      </w:r>
    </w:p>
    <w:p>
      <w:pPr>
        <w:numPr>
          <w:ilvl w:val="0"/>
          <w:numId w:val="1005"/>
        </w:numPr>
        <w:pStyle w:val="Compact"/>
      </w:pPr>
      <w:r>
        <w:rPr>
          <w:bCs/>
          <w:b/>
        </w:rPr>
        <w:t xml:space="preserve">Solar Energy Systems Design</w:t>
      </w:r>
      <w:r>
        <w:t xml:space="preserve">, Ghana Renewable Energy Association (2018)</w:t>
      </w:r>
    </w:p>
    <w:bookmarkEnd w:id="27"/>
    <w:bookmarkStart w:id="28" w:name="projects"/>
    <w:p>
      <w:pPr>
        <w:pStyle w:val="Heading2"/>
      </w:pPr>
      <w:r>
        <w:t xml:space="preserve">Projects</w:t>
      </w:r>
    </w:p>
    <w:p>
      <w:pPr>
        <w:numPr>
          <w:ilvl w:val="0"/>
          <w:numId w:val="1006"/>
        </w:numPr>
        <w:pStyle w:val="Compact"/>
      </w:pPr>
      <w:r>
        <w:rPr>
          <w:bCs/>
          <w:b/>
        </w:rPr>
        <w:t xml:space="preserve">Smart Waste Management System for Accra</w:t>
      </w:r>
      <w:r>
        <w:t xml:space="preserve"> </w:t>
      </w:r>
      <w:r>
        <w:t xml:space="preserve">(2021): Developed a sensor-based waste collection system using IoT technology to optimize garbage disposal routes, reducing operational costs by 15%.</w:t>
      </w:r>
    </w:p>
    <w:p>
      <w:pPr>
        <w:numPr>
          <w:ilvl w:val="0"/>
          <w:numId w:val="1006"/>
        </w:numPr>
        <w:pStyle w:val="Compact"/>
      </w:pPr>
      <w:r>
        <w:rPr>
          <w:bCs/>
          <w:b/>
        </w:rPr>
        <w:t xml:space="preserve">Renewable Energy Integration in Industrial Facilities</w:t>
      </w:r>
      <w:r>
        <w:t xml:space="preserve"> </w:t>
      </w:r>
      <w:r>
        <w:t xml:space="preserve">(2020): Designed hybrid solar and wind energy systems for factories in Accra, decreasing reliance on fossil fuels by 40%.</w:t>
      </w:r>
    </w:p>
    <w:p>
      <w:pPr>
        <w:numPr>
          <w:ilvl w:val="0"/>
          <w:numId w:val="1006"/>
        </w:numPr>
        <w:pStyle w:val="Compact"/>
      </w:pPr>
      <w:r>
        <w:rPr>
          <w:bCs/>
          <w:b/>
        </w:rPr>
        <w:t xml:space="preserve">Automated Farming Equipment for Small-Scale Farmers</w:t>
      </w:r>
      <w:r>
        <w:t xml:space="preserve"> </w:t>
      </w:r>
      <w:r>
        <w:t xml:space="preserve">(2019): Engineered low-cost irrigation and monitoring systems to enhance agricultural productivity in Ghanaian rural areas.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Ghana Engineering Association (GEA)</w:t>
      </w:r>
      <w:r>
        <w:t xml:space="preserve"> </w:t>
      </w:r>
      <w:r>
        <w:t xml:space="preserve">– Member since 2018</w:t>
      </w:r>
    </w:p>
    <w:p>
      <w:pPr>
        <w:numPr>
          <w:ilvl w:val="0"/>
          <w:numId w:val="1007"/>
        </w:numPr>
        <w:pStyle w:val="Compact"/>
      </w:pPr>
      <w:r>
        <w:rPr>
          <w:bCs/>
          <w:b/>
        </w:rPr>
        <w:t xml:space="preserve">African Society of Mechanical Engineers (ASME)</w:t>
      </w:r>
      <w:r>
        <w:t xml:space="preserve"> </w:t>
      </w:r>
      <w:r>
        <w:t xml:space="preserve">– Active participant in regional conferences and workshops.</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Ga/Twi:</w:t>
      </w:r>
      <w:r>
        <w:t xml:space="preserve"> </w:t>
      </w:r>
      <w:r>
        <w:t xml:space="preserve">Intermediate (spoken/written)</w:t>
      </w:r>
    </w:p>
    <w:bookmarkEnd w:id="30"/>
    <w:bookmarkStart w:id="31" w:name="references"/>
    <w:p>
      <w:pPr>
        <w:pStyle w:val="Heading2"/>
      </w:pPr>
      <w:r>
        <w:t xml:space="preserve">References</w:t>
      </w:r>
    </w:p>
    <w:p>
      <w:pPr>
        <w:pStyle w:val="FirstParagraph"/>
      </w:pPr>
      <w:r>
        <w:t xml:space="preserve">Available upon request. Contact: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(Ghana Accra)</dc:title>
  <dc:creator/>
  <dc:language>en</dc:language>
  <cp:keywords/>
  <dcterms:created xsi:type="dcterms:W3CDTF">2026-05-02T02:14:38Z</dcterms:created>
  <dcterms:modified xsi:type="dcterms:W3CDTF">2026-05-02T02:14:38Z</dcterms:modified>
</cp:coreProperties>
</file>

<file path=docProps/custom.xml><?xml version="1.0" encoding="utf-8"?>
<Properties xmlns="http://schemas.openxmlformats.org/officeDocument/2006/custom-properties" xmlns:vt="http://schemas.openxmlformats.org/officeDocument/2006/docPropsVTypes"/>
</file>