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34" w:name="curriculum-vitae"/>
    <w:p>
      <w:pPr>
        <w:pStyle w:val="Heading1"/>
      </w:pPr>
      <w:r>
        <w:t xml:space="preserve">Curriculum Vitae</w:t>
      </w:r>
    </w:p>
    <w:bookmarkStart w:id="21" w:name="personal-info"/>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Jerusalem, Israel</w:t>
      </w:r>
      <w:r>
        <w:br/>
      </w:r>
      <w:r>
        <w:rPr>
          <w:bCs/>
          <w:b/>
        </w:rPr>
        <w:t xml:space="preserve">Contact:</w:t>
      </w:r>
      <w:r>
        <w:t xml:space="preserve"> </w:t>
      </w:r>
      <w:r>
        <w:t xml:space="preserve">+972-123-456-789 | john.doe@example.com</w:t>
      </w:r>
      <w:r>
        <w:br/>
      </w:r>
      <w:r>
        <w:rPr>
          <w:bCs/>
          <w:b/>
        </w:rPr>
        <w:t xml:space="preserve">Professional Title:</w:t>
      </w:r>
      <w:r>
        <w:t xml:space="preserve"> </w:t>
      </w:r>
      <w:r>
        <w:t xml:space="preserve">Mechatronics Engineer | Israel Jerusalem</w:t>
      </w:r>
    </w:p>
    <w:bookmarkEnd w:id="20"/>
    <w:bookmarkEnd w:id="21"/>
    <w:bookmarkStart w:id="22" w:name="professional-summary"/>
    <w:p>
      <w:pPr>
        <w:pStyle w:val="Heading2"/>
      </w:pPr>
      <w:r>
        <w:rPr>
          <w:bCs/>
          <w:b/>
        </w:rPr>
        <w:t xml:space="preserve">Professional Summary</w:t>
      </w:r>
    </w:p>
    <w:p>
      <w:pPr>
        <w:pStyle w:val="FirstParagraph"/>
      </w:pPr>
      <w:r>
        <w:t xml:space="preserve">A highly motivated and innovative Mechatronics Engineer with over 8 years of experience in designing, developing, and implementing advanced automation systems tailored for the dynamic industrial landscape of Israel. Specializing in integrating mechanical, electrical, and software systems to optimize performance in manufacturing, robotics, and smart technologies. Proficient in leveraging cutting-edge tools and methodologies to address complex challenges while adhering to the unique demands of Jerusalem's evolving tech ecosystem. Committed to driving technological advancements that align with Israel's vision of innovation and sustainable growth.</w:t>
      </w:r>
    </w:p>
    <w:bookmarkEnd w:id="22"/>
    <w:bookmarkStart w:id="23" w:name="education"/>
    <w:p>
      <w:pPr>
        <w:pStyle w:val="Heading2"/>
      </w:pPr>
      <w:r>
        <w:rPr>
          <w:bCs/>
          <w:b/>
        </w:rPr>
        <w:t xml:space="preserve">Education</w:t>
      </w:r>
    </w:p>
    <w:p>
      <w:pPr>
        <w:numPr>
          <w:ilvl w:val="0"/>
          <w:numId w:val="1001"/>
        </w:numPr>
        <w:pStyle w:val="Compact"/>
      </w:pPr>
      <w:r>
        <w:rPr>
          <w:bCs/>
          <w:b/>
        </w:rPr>
        <w:t xml:space="preserve">Bachelor of Science in Mechatronics Engineering</w:t>
      </w:r>
      <w:r>
        <w:t xml:space="preserve">, Technion - Israel Institute of Technology, Haifa, Israel</w:t>
      </w:r>
      <w:r>
        <w:br/>
      </w:r>
      <w:r>
        <w:t xml:space="preserve">Graduated: 2015 | GPA: 3.8/4.0</w:t>
      </w:r>
    </w:p>
    <w:p>
      <w:pPr>
        <w:numPr>
          <w:ilvl w:val="0"/>
          <w:numId w:val="1001"/>
        </w:numPr>
        <w:pStyle w:val="Compact"/>
      </w:pPr>
      <w:r>
        <w:rPr>
          <w:bCs/>
          <w:b/>
        </w:rPr>
        <w:t xml:space="preserve">Master of Science in Robotics and Automation Systems</w:t>
      </w:r>
      <w:r>
        <w:t xml:space="preserve">, Hebrew University of Jerusalem, Jerusalem, Israel</w:t>
      </w:r>
      <w:r>
        <w:br/>
      </w:r>
      <w:r>
        <w:t xml:space="preserve">Graduated: 2017 | Thesis: "Design of Autonomous Navigation Systems for Urban Environments"</w:t>
      </w:r>
    </w:p>
    <w:bookmarkEnd w:id="23"/>
    <w:bookmarkStart w:id="27" w:name="work-experience"/>
    <w:p>
      <w:pPr>
        <w:pStyle w:val="Heading2"/>
      </w:pPr>
      <w:r>
        <w:rPr>
          <w:bCs/>
          <w:b/>
        </w:rPr>
        <w:t xml:space="preserve">Work Experience</w:t>
      </w:r>
    </w:p>
    <w:bookmarkStart w:id="24" w:name="mechatronics-engineer"/>
    <w:p>
      <w:pPr>
        <w:pStyle w:val="Heading3"/>
      </w:pPr>
      <w:r>
        <w:rPr>
          <w:bCs/>
          <w:b/>
        </w:rPr>
        <w:t xml:space="preserve">Mechatronics Engineer</w:t>
      </w:r>
    </w:p>
    <w:p>
      <w:pPr>
        <w:pStyle w:val="FirstParagraph"/>
      </w:pPr>
      <w:r>
        <w:rPr>
          <w:iCs/>
          <w:i/>
        </w:rPr>
        <w:t xml:space="preserve">Advanced Robotics Solutions Ltd., Jerusalem, Israel</w:t>
      </w:r>
      <w:r>
        <w:t xml:space="preserve"> </w:t>
      </w:r>
      <w:r>
        <w:t xml:space="preserve">| Jan 2020 – Present</w:t>
      </w:r>
    </w:p>
    <w:p>
      <w:pPr>
        <w:numPr>
          <w:ilvl w:val="0"/>
          <w:numId w:val="1002"/>
        </w:numPr>
        <w:pStyle w:val="Compact"/>
      </w:pPr>
      <w:r>
        <w:t xml:space="preserve">Lead the development of automated assembly lines for high-precision manufacturing, reducing production time by 25% through advanced PLC programming and real-time monitoring systems.</w:t>
      </w:r>
    </w:p>
    <w:p>
      <w:pPr>
        <w:numPr>
          <w:ilvl w:val="0"/>
          <w:numId w:val="1002"/>
        </w:numPr>
        <w:pStyle w:val="Compact"/>
      </w:pPr>
      <w:r>
        <w:t xml:space="preserve">Collaborated with cross-functional teams to integrate IoT-enabled sensors into industrial machinery, enhancing predictive maintenance capabilities and minimizing downtime in Jerusalem-based factories.</w:t>
      </w:r>
    </w:p>
    <w:p>
      <w:pPr>
        <w:numPr>
          <w:ilvl w:val="0"/>
          <w:numId w:val="1002"/>
        </w:numPr>
        <w:pStyle w:val="Compact"/>
      </w:pPr>
      <w:r>
        <w:t xml:space="preserve">Designed and tested robotic arms for use in the food processing industry, ensuring compliance with Israeli safety standards and improving efficiency by 30%.</w:t>
      </w:r>
    </w:p>
    <w:p>
      <w:pPr>
        <w:numPr>
          <w:ilvl w:val="0"/>
          <w:numId w:val="1002"/>
        </w:numPr>
        <w:pStyle w:val="Compact"/>
      </w:pPr>
      <w:r>
        <w:t xml:space="preserve">Provided technical training to local engineers on the latest mechatronics tools, fostering a culture of innovation in Israel's tech-driven environment.</w:t>
      </w:r>
    </w:p>
    <w:bookmarkEnd w:id="24"/>
    <w:bookmarkStart w:id="25" w:name="senior-automation-engineer"/>
    <w:p>
      <w:pPr>
        <w:pStyle w:val="Heading3"/>
      </w:pPr>
      <w:r>
        <w:rPr>
          <w:bCs/>
          <w:b/>
        </w:rPr>
        <w:t xml:space="preserve">Senior Automation Engineer</w:t>
      </w:r>
    </w:p>
    <w:p>
      <w:pPr>
        <w:pStyle w:val="FirstParagraph"/>
      </w:pPr>
      <w:r>
        <w:rPr>
          <w:iCs/>
          <w:i/>
        </w:rPr>
        <w:t xml:space="preserve">Smart Manufacturing Innovations Co., Tel Aviv, Israel</w:t>
      </w:r>
      <w:r>
        <w:t xml:space="preserve"> </w:t>
      </w:r>
      <w:r>
        <w:t xml:space="preserve">| Aug 2017 – Dec 2019</w:t>
      </w:r>
    </w:p>
    <w:p>
      <w:pPr>
        <w:numPr>
          <w:ilvl w:val="0"/>
          <w:numId w:val="1003"/>
        </w:numPr>
        <w:pStyle w:val="Compact"/>
      </w:pPr>
      <w:r>
        <w:t xml:space="preserve">Engineered custom automation solutions for agricultural machinery, supporting the growth of sustainable farming practices in Israel's arid regions.</w:t>
      </w:r>
    </w:p>
    <w:p>
      <w:pPr>
        <w:numPr>
          <w:ilvl w:val="0"/>
          <w:numId w:val="1003"/>
        </w:numPr>
        <w:pStyle w:val="Compact"/>
      </w:pPr>
      <w:r>
        <w:t xml:space="preserve">Implemented AI-driven control systems to optimize energy consumption in industrial facilities, contributing to a 15% reduction in operational costs.</w:t>
      </w:r>
    </w:p>
    <w:p>
      <w:pPr>
        <w:numPr>
          <w:ilvl w:val="0"/>
          <w:numId w:val="1003"/>
        </w:numPr>
        <w:pStyle w:val="Compact"/>
      </w:pPr>
      <w:r>
        <w:t xml:space="preserve">Partnered with Israeli startups to prototype mechatronic solutions for urban logistics, focusing on last-mile delivery robotics.</w:t>
      </w:r>
    </w:p>
    <w:p>
      <w:pPr>
        <w:numPr>
          <w:ilvl w:val="0"/>
          <w:numId w:val="1003"/>
        </w:numPr>
        <w:pStyle w:val="Compact"/>
      </w:pPr>
      <w:r>
        <w:t xml:space="preserve">Published technical papers on mechatronics applications in renewable energy systems, presented at international conferences in Jerusalem and beyond.</w:t>
      </w:r>
    </w:p>
    <w:bookmarkEnd w:id="25"/>
    <w:bookmarkStart w:id="26" w:name="junior-mechatronics-engineer"/>
    <w:p>
      <w:pPr>
        <w:pStyle w:val="Heading3"/>
      </w:pPr>
      <w:r>
        <w:rPr>
          <w:bCs/>
          <w:b/>
        </w:rPr>
        <w:t xml:space="preserve">Junior Mechatronics Engineer</w:t>
      </w:r>
    </w:p>
    <w:p>
      <w:pPr>
        <w:pStyle w:val="FirstParagraph"/>
      </w:pPr>
      <w:r>
        <w:rPr>
          <w:iCs/>
          <w:i/>
        </w:rPr>
        <w:t xml:space="preserve">Industrial Automation Systems Ltd., Haifa, Israel</w:t>
      </w:r>
      <w:r>
        <w:t xml:space="preserve"> </w:t>
      </w:r>
      <w:r>
        <w:t xml:space="preserve">| Jun 2015 – Jul 2017</w:t>
      </w:r>
    </w:p>
    <w:p>
      <w:pPr>
        <w:numPr>
          <w:ilvl w:val="0"/>
          <w:numId w:val="1004"/>
        </w:numPr>
        <w:pStyle w:val="Compact"/>
      </w:pPr>
      <w:r>
        <w:t xml:space="preserve">Assisted in the design of programmable logic controllers (PLCs) for automotive manufacturing lines, ensuring precision and reliability in high-volume production.</w:t>
      </w:r>
    </w:p>
    <w:p>
      <w:pPr>
        <w:numPr>
          <w:ilvl w:val="0"/>
          <w:numId w:val="1004"/>
        </w:numPr>
        <w:pStyle w:val="Compact"/>
      </w:pPr>
      <w:r>
        <w:t xml:space="preserve">Conducted failure analysis on mechatronic systems, identifying root causes and implementing corrective actions to improve system resilience.</w:t>
      </w:r>
    </w:p>
    <w:p>
      <w:pPr>
        <w:numPr>
          <w:ilvl w:val="0"/>
          <w:numId w:val="1004"/>
        </w:numPr>
        <w:pStyle w:val="Compact"/>
      </w:pPr>
      <w:r>
        <w:t xml:space="preserve">Supported the development of a mobile robot prototype for warehouse management, later deployed in Jerusalem's logistics sector.</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Technical Expertise:</w:t>
      </w:r>
      <w:r>
        <w:t xml:space="preserve"> </w:t>
      </w:r>
      <w:r>
        <w:t xml:space="preserve">CAD software (SolidWorks, AutoCAD), PLC programming (Siemens, Allen-Bradley), MATLAB/Simulink, ROS (Robot Operating System), C/C++, Python.</w:t>
      </w:r>
    </w:p>
    <w:p>
      <w:pPr>
        <w:numPr>
          <w:ilvl w:val="0"/>
          <w:numId w:val="1005"/>
        </w:numPr>
        <w:pStyle w:val="Compact"/>
      </w:pPr>
      <w:r>
        <w:rPr>
          <w:bCs/>
          <w:b/>
        </w:rPr>
        <w:t xml:space="preserve">Industrial Systems:</w:t>
      </w:r>
      <w:r>
        <w:t xml:space="preserve"> </w:t>
      </w:r>
      <w:r>
        <w:t xml:space="preserve">Automation control systems, robotics integration, mechatronic design, IoT-enabled devices.</w:t>
      </w:r>
    </w:p>
    <w:p>
      <w:pPr>
        <w:numPr>
          <w:ilvl w:val="0"/>
          <w:numId w:val="1005"/>
        </w:numPr>
        <w:pStyle w:val="Compact"/>
      </w:pPr>
      <w:r>
        <w:rPr>
          <w:bCs/>
          <w:b/>
        </w:rPr>
        <w:t xml:space="preserve">Soft Skills:</w:t>
      </w:r>
      <w:r>
        <w:t xml:space="preserve"> </w:t>
      </w:r>
      <w:r>
        <w:t xml:space="preserve">Project management, cross-cultural collaboration (Israel's diverse workforce), problem-solving under pressure.</w:t>
      </w:r>
    </w:p>
    <w:p>
      <w:pPr>
        <w:numPr>
          <w:ilvl w:val="0"/>
          <w:numId w:val="1005"/>
        </w:numPr>
        <w:pStyle w:val="Compact"/>
      </w:pPr>
      <w:r>
        <w:rPr>
          <w:bCs/>
          <w:b/>
        </w:rPr>
        <w:t xml:space="preserve">Languages:</w:t>
      </w:r>
      <w:r>
        <w:t xml:space="preserve"> </w:t>
      </w:r>
      <w:r>
        <w:t xml:space="preserve">Hebrew (fluent), English (proficient), Arabic (basic).</w:t>
      </w:r>
    </w:p>
    <w:bookmarkEnd w:id="28"/>
    <w:bookmarkStart w:id="30" w:name="projects"/>
    <w:bookmarkStart w:id="29" w:name="key-projects"/>
    <w:p>
      <w:pPr>
        <w:pStyle w:val="Heading2"/>
      </w:pPr>
      <w:r>
        <w:rPr>
          <w:bCs/>
          <w:b/>
        </w:rPr>
        <w:t xml:space="preserve">Key Projects</w:t>
      </w:r>
    </w:p>
    <w:p>
      <w:pPr>
        <w:numPr>
          <w:ilvl w:val="0"/>
          <w:numId w:val="1006"/>
        </w:numPr>
        <w:pStyle w:val="Compact"/>
      </w:pPr>
      <w:r>
        <w:rPr>
          <w:bCs/>
          <w:b/>
        </w:rPr>
        <w:t xml:space="preserve">Jerusalem Smart City Initiative</w:t>
      </w:r>
      <w:r>
        <w:t xml:space="preserve">: Developed a prototype for autonomous street cleaning robots equipped with sensors to monitor air quality and optimize routes, supported by the Jerusalem Municipality.</w:t>
      </w:r>
    </w:p>
    <w:p>
      <w:pPr>
        <w:numPr>
          <w:ilvl w:val="0"/>
          <w:numId w:val="1006"/>
        </w:numPr>
        <w:pStyle w:val="Compact"/>
      </w:pPr>
      <w:r>
        <w:rPr>
          <w:bCs/>
          <w:b/>
        </w:rPr>
        <w:t xml:space="preserve">Agricultural Drone System</w:t>
      </w:r>
      <w:r>
        <w:t xml:space="preserve">: Designed a mechatronic drone for crop monitoring, reducing water usage by 20% in pilot farms across Israel's Negev Desert.</w:t>
      </w:r>
    </w:p>
    <w:p>
      <w:pPr>
        <w:numPr>
          <w:ilvl w:val="0"/>
          <w:numId w:val="1006"/>
        </w:numPr>
        <w:pStyle w:val="Compact"/>
      </w:pPr>
      <w:r>
        <w:rPr>
          <w:bCs/>
          <w:b/>
        </w:rPr>
        <w:t xml:space="preserve">Renewable Energy Integration</w:t>
      </w:r>
      <w:r>
        <w:t xml:space="preserve">: Engineered hybrid solar-wind systems for industrial use, enhancing energy efficiency in factories located in Jerusalem and surrounding regions.</w:t>
      </w:r>
    </w:p>
    <w:bookmarkEnd w:id="29"/>
    <w:bookmarkEnd w:id="30"/>
    <w:bookmarkStart w:id="32" w:name="certifications"/>
    <w:bookmarkStart w:id="31" w:name="certifications-licenses"/>
    <w:p>
      <w:pPr>
        <w:pStyle w:val="Heading2"/>
      </w:pPr>
      <w:r>
        <w:rPr>
          <w:bCs/>
          <w:b/>
        </w:rPr>
        <w:t xml:space="preserve">Certifications &amp; Licenses</w:t>
      </w:r>
    </w:p>
    <w:p>
      <w:pPr>
        <w:numPr>
          <w:ilvl w:val="0"/>
          <w:numId w:val="1007"/>
        </w:numPr>
        <w:pStyle w:val="Compact"/>
      </w:pPr>
      <w:r>
        <w:t xml:space="preserve">Certified Mechatronics Engineer (CME), Israel Engineering Council | 2018</w:t>
      </w:r>
    </w:p>
    <w:p>
      <w:pPr>
        <w:numPr>
          <w:ilvl w:val="0"/>
          <w:numId w:val="1007"/>
        </w:numPr>
        <w:pStyle w:val="Compact"/>
      </w:pPr>
      <w:r>
        <w:t xml:space="preserve">PLC Programming Certification, Siemens | 2019</w:t>
      </w:r>
    </w:p>
    <w:p>
      <w:pPr>
        <w:numPr>
          <w:ilvl w:val="0"/>
          <w:numId w:val="1007"/>
        </w:numPr>
        <w:pStyle w:val="Compact"/>
      </w:pPr>
      <w:r>
        <w:t xml:space="preserve">Project Management Professional (PMP), PMI | 2021</w:t>
      </w:r>
    </w:p>
    <w:bookmarkEnd w:id="31"/>
    <w:bookmarkEnd w:id="32"/>
    <w:bookmarkStart w:id="33" w:name="references"/>
    <w:p>
      <w:pPr>
        <w:pStyle w:val="Heading2"/>
      </w:pPr>
      <w:r>
        <w:rPr>
          <w:bCs/>
          <w:b/>
        </w:rPr>
        <w:t xml:space="preserve">References</w:t>
      </w:r>
    </w:p>
    <w:p>
      <w:pPr>
        <w:pStyle w:val="FirstParagraph"/>
      </w:pPr>
      <w:r>
        <w:t xml:space="preserve">Available upon request. Contact: john.doe@example.com</w:t>
      </w:r>
    </w:p>
    <w:bookmarkEnd w:id="33"/>
    <w:p>
      <w:pPr>
        <w:pStyle w:val="BodyText"/>
      </w:pPr>
      <w:r>
        <w:rPr>
          <w:iCs/>
          <w:i/>
        </w:rPr>
        <w:t xml:space="preserve">Curriculum Vitae | Mechatronics Engineer | Israel Jerusalem</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Israel Jerusalem</dc:title>
  <dc:creator/>
  <dc:language>en</dc:language>
  <cp:keywords/>
  <dcterms:created xsi:type="dcterms:W3CDTF">2026-04-29T18:43:52Z</dcterms:created>
  <dcterms:modified xsi:type="dcterms:W3CDTF">2026-04-29T18:43:52Z</dcterms:modified>
</cp:coreProperties>
</file>

<file path=docProps/custom.xml><?xml version="1.0" encoding="utf-8"?>
<Properties xmlns="http://schemas.openxmlformats.org/officeDocument/2006/custom-properties" xmlns:vt="http://schemas.openxmlformats.org/officeDocument/2006/docPropsVTypes"/>
</file>