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5" w:name="X712ca6acba41af3753549c7824dca00d2e9f30d"/>
    <w:p>
      <w:pPr>
        <w:pStyle w:val="Heading1"/>
      </w:pPr>
      <w:r>
        <w:t xml:space="preserve">Curriculum Vitae: Mechatronics Engineer - Kenya Nairobi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Kipchoge</w:t>
      </w:r>
      <w:r>
        <w:br/>
      </w:r>
      <w:r>
        <w:rPr>
          <w:bCs/>
          <w:b/>
        </w:rPr>
        <w:t xml:space="preserve">Email:</w:t>
      </w:r>
      <w:r>
        <w:t xml:space="preserve"> </w:t>
      </w:r>
      <w:r>
        <w:t xml:space="preserve">john.kipchoge@example.com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r>
        <w:br/>
      </w:r>
      <w:r>
        <w:rPr>
          <w:bCs/>
          <w:b/>
        </w:rPr>
        <w:t xml:space="preserve">Date of Birth:</w:t>
      </w:r>
      <w:r>
        <w:t xml:space="preserve"> </w:t>
      </w:r>
      <w:r>
        <w:t xml:space="preserve">January 15, 1990</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implementing integrated systems that combine mechanical, electrical, and software technologies. Proficient in automation solutions tailored for the Kenyan market, with a focus on improving efficiency in manufacturing, agriculture, and energy sectors. Committed to leveraging innovation to address local challenges while adhering to international standards. Proven track record of delivering projects in Nairobi and surrounding regions, ensuring alignment with Kenya's industrial growth goals.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Kenyatta University, Nairobi, Kenya</w:t>
      </w:r>
      <w:r>
        <w:br/>
      </w:r>
      <w:r>
        <w:t xml:space="preserve">Graduated: June 2014</w:t>
      </w:r>
      <w:r>
        <w:br/>
      </w:r>
      <w:r>
        <w:t xml:space="preserve">Relevant Courses: Robotics, Control Systems, PLC Programming, CAD Design</w:t>
      </w:r>
    </w:p>
    <w:p>
      <w:pPr>
        <w:numPr>
          <w:ilvl w:val="0"/>
          <w:numId w:val="1001"/>
        </w:numPr>
        <w:pStyle w:val="Compact"/>
      </w:pPr>
      <w:r>
        <w:rPr>
          <w:bCs/>
          <w:b/>
        </w:rPr>
        <w:t xml:space="preserve">Professional Certificate in Industrial Automation</w:t>
      </w:r>
      <w:r>
        <w:br/>
      </w:r>
      <w:r>
        <w:t xml:space="preserve">Technical University of Kenya (TUK), Nairobi, Kenya</w:t>
      </w:r>
      <w:r>
        <w:br/>
      </w:r>
      <w:r>
        <w:t xml:space="preserve">Completed: December 2017</w:t>
      </w:r>
      <w:r>
        <w:br/>
      </w:r>
      <w:r>
        <w:t xml:space="preserve">Focus Areas: SCADA Systems, Sensor Integration, Process Optimization</w:t>
      </w:r>
    </w:p>
    <w:bookmarkEnd w:id="22"/>
    <w:bookmarkStart w:id="25" w:name="work-experience"/>
    <w:p>
      <w:pPr>
        <w:pStyle w:val="Heading2"/>
      </w:pPr>
      <w:r>
        <w:t xml:space="preserve">Work Experience</w:t>
      </w:r>
    </w:p>
    <w:bookmarkStart w:id="23" w:name="mechatronics-engineer"/>
    <w:p>
      <w:pPr>
        <w:pStyle w:val="Heading3"/>
      </w:pPr>
      <w:r>
        <w:rPr>
          <w:bCs/>
          <w:b/>
        </w:rPr>
        <w:t xml:space="preserve">Mechatronics Engineer</w:t>
      </w:r>
    </w:p>
    <w:p>
      <w:pPr>
        <w:pStyle w:val="FirstParagraph"/>
      </w:pPr>
      <w:r>
        <w:rPr>
          <w:iCs/>
          <w:i/>
        </w:rPr>
        <w:t xml:space="preserve">Kenya Industrial Automation Solutions (KIAS), Nairobi, Kenya</w:t>
      </w:r>
      <w:r>
        <w:br/>
      </w:r>
      <w:r>
        <w:rPr>
          <w:iCs/>
          <w:i/>
        </w:rPr>
        <w:t xml:space="preserve">January 2018 – Present</w:t>
      </w:r>
    </w:p>
    <w:p>
      <w:pPr>
        <w:numPr>
          <w:ilvl w:val="0"/>
          <w:numId w:val="1002"/>
        </w:numPr>
        <w:pStyle w:val="Compact"/>
      </w:pPr>
      <w:r>
        <w:t xml:space="preserve">Designed and implemented automated control systems for manufacturing plants in Nairobi, reducing production downtime by 25%.</w:t>
      </w:r>
    </w:p>
    <w:p>
      <w:pPr>
        <w:numPr>
          <w:ilvl w:val="0"/>
          <w:numId w:val="1002"/>
        </w:numPr>
        <w:pStyle w:val="Compact"/>
      </w:pPr>
      <w:r>
        <w:t xml:space="preserve">Collaborated with local firms to integrate IoT-enabled sensors into agricultural machinery, enhancing crop monitoring efficiency in Kakamega County.</w:t>
      </w:r>
    </w:p>
    <w:p>
      <w:pPr>
        <w:numPr>
          <w:ilvl w:val="0"/>
          <w:numId w:val="1002"/>
        </w:numPr>
        <w:pStyle w:val="Compact"/>
      </w:pPr>
      <w:r>
        <w:t xml:space="preserve">Spearheaded the development of a solar-powered water pumping system for rural communities, supported by the Kenya Ministry of Energy.</w:t>
      </w:r>
    </w:p>
    <w:p>
      <w:pPr>
        <w:numPr>
          <w:ilvl w:val="0"/>
          <w:numId w:val="1002"/>
        </w:numPr>
        <w:pStyle w:val="Compact"/>
      </w:pPr>
      <w:r>
        <w:t xml:space="preserve">Provided technical training to 50+ engineers in Nairobi on PLC programming and robotics, fostering regional skill development.</w:t>
      </w:r>
    </w:p>
    <w:bookmarkEnd w:id="23"/>
    <w:bookmarkStart w:id="24" w:name="junior-mechatronics-engineer"/>
    <w:p>
      <w:pPr>
        <w:pStyle w:val="Heading3"/>
      </w:pPr>
      <w:r>
        <w:rPr>
          <w:bCs/>
          <w:b/>
        </w:rPr>
        <w:t xml:space="preserve">Junior Mechatronics Engineer</w:t>
      </w:r>
    </w:p>
    <w:p>
      <w:pPr>
        <w:pStyle w:val="FirstParagraph"/>
      </w:pPr>
      <w:r>
        <w:rPr>
          <w:iCs/>
          <w:i/>
        </w:rPr>
        <w:t xml:space="preserve">East African Engineering Consultancy, Nairobi, Kenya</w:t>
      </w:r>
      <w:r>
        <w:br/>
      </w:r>
      <w:r>
        <w:rPr>
          <w:iCs/>
          <w:i/>
        </w:rPr>
        <w:t xml:space="preserve">June 2014 – December 2017</w:t>
      </w:r>
    </w:p>
    <w:p>
      <w:pPr>
        <w:numPr>
          <w:ilvl w:val="0"/>
          <w:numId w:val="1003"/>
        </w:numPr>
        <w:pStyle w:val="Compact"/>
      </w:pPr>
      <w:r>
        <w:t xml:space="preserve">Assisted in the design of automated packaging systems for a leading beverage company in Nairobi, improving throughput by 18%.</w:t>
      </w:r>
    </w:p>
    <w:p>
      <w:pPr>
        <w:numPr>
          <w:ilvl w:val="0"/>
          <w:numId w:val="1003"/>
        </w:numPr>
        <w:pStyle w:val="Compact"/>
      </w:pPr>
      <w:r>
        <w:t xml:space="preserve">Conducted feasibility studies for renewable energy projects, including wind and solar hybrid systems tailored for Kenyan climates.</w:t>
      </w:r>
    </w:p>
    <w:p>
      <w:pPr>
        <w:numPr>
          <w:ilvl w:val="0"/>
          <w:numId w:val="1003"/>
        </w:numPr>
        <w:pStyle w:val="Compact"/>
      </w:pPr>
      <w:r>
        <w:t xml:space="preserve">Created simulation models using MATLAB/Simulink to optimize mechanical system performance in industrial settings.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C++, Python, PLC (Siemens, Allen-Bradley), MATLAB/Simulink</w:t>
      </w:r>
    </w:p>
    <w:p>
      <w:pPr>
        <w:numPr>
          <w:ilvl w:val="0"/>
          <w:numId w:val="1004"/>
        </w:numPr>
        <w:pStyle w:val="Compact"/>
      </w:pPr>
      <w:r>
        <w:rPr>
          <w:bCs/>
          <w:b/>
        </w:rPr>
        <w:t xml:space="preserve">CAD Tools:</w:t>
      </w:r>
      <w:r>
        <w:t xml:space="preserve"> </w:t>
      </w:r>
      <w:r>
        <w:t xml:space="preserve">AutoCAD, SolidWorks, CATIA</w:t>
      </w:r>
    </w:p>
    <w:p>
      <w:pPr>
        <w:numPr>
          <w:ilvl w:val="0"/>
          <w:numId w:val="1004"/>
        </w:numPr>
        <w:pStyle w:val="Compact"/>
      </w:pPr>
      <w:r>
        <w:rPr>
          <w:bCs/>
          <w:b/>
        </w:rPr>
        <w:t xml:space="preserve">Automation Systems:</w:t>
      </w:r>
      <w:r>
        <w:t xml:space="preserve"> </w:t>
      </w:r>
      <w:r>
        <w:t xml:space="preserve">SCADA, HMI (Human-Machine Interface), IoT Integration</w:t>
      </w:r>
    </w:p>
    <w:p>
      <w:pPr>
        <w:numPr>
          <w:ilvl w:val="0"/>
          <w:numId w:val="1004"/>
        </w:numPr>
        <w:pStyle w:val="Compact"/>
      </w:pPr>
      <w:r>
        <w:rPr>
          <w:bCs/>
          <w:b/>
        </w:rPr>
        <w:t xml:space="preserve">Soft Skills:</w:t>
      </w:r>
      <w:r>
        <w:t xml:space="preserve"> </w:t>
      </w:r>
      <w:r>
        <w:t xml:space="preserve">Project Management, Cross-Cultural Communication, Problem-Solving</w:t>
      </w:r>
    </w:p>
    <w:bookmarkEnd w:id="26"/>
    <w:bookmarkStart w:id="30" w:name="projects-technical-experience"/>
    <w:p>
      <w:pPr>
        <w:pStyle w:val="Heading2"/>
      </w:pPr>
      <w:r>
        <w:t xml:space="preserve">Projects &amp; Technical Experience</w:t>
      </w:r>
    </w:p>
    <w:bookmarkStart w:id="27" w:name="Xfd36a8cd5907c6bd115df296e5dd54de24b4c75"/>
    <w:p>
      <w:pPr>
        <w:pStyle w:val="Heading3"/>
      </w:pPr>
      <w:r>
        <w:rPr>
          <w:bCs/>
          <w:b/>
        </w:rPr>
        <w:t xml:space="preserve">Solar-Powered Irrigation System (Nairobi, Kenya)</w:t>
      </w:r>
    </w:p>
    <w:p>
      <w:pPr>
        <w:pStyle w:val="FirstParagraph"/>
      </w:pPr>
      <w:r>
        <w:t xml:space="preserve">Developed a mechatronic system integrating solar panels, water pumps, and sensors to provide sustainable irrigation for small-scale farmers. The project reduced dependency on grid electricity and improved crop yields by 30% in pilot regions.</w:t>
      </w:r>
    </w:p>
    <w:bookmarkEnd w:id="27"/>
    <w:bookmarkStart w:id="28" w:name="Xbee45827bf229d334a97bbb8314726545576abb"/>
    <w:p>
      <w:pPr>
        <w:pStyle w:val="Heading3"/>
      </w:pPr>
      <w:r>
        <w:rPr>
          <w:bCs/>
          <w:b/>
        </w:rPr>
        <w:t xml:space="preserve">Automated Packaging Line for a Beverage Company</w:t>
      </w:r>
    </w:p>
    <w:p>
      <w:pPr>
        <w:pStyle w:val="FirstParagraph"/>
      </w:pPr>
      <w:r>
        <w:t xml:space="preserve">Designed a fully automated packaging line using robotics and PLCs, reducing manual labor costs by 40% and increasing production speed by 22%. The system was deployed in Nairobi's industrial zone.</w:t>
      </w:r>
    </w:p>
    <w:bookmarkEnd w:id="28"/>
    <w:bookmarkStart w:id="29" w:name="smart-waste-management-system"/>
    <w:p>
      <w:pPr>
        <w:pStyle w:val="Heading3"/>
      </w:pPr>
      <w:r>
        <w:rPr>
          <w:bCs/>
          <w:b/>
        </w:rPr>
        <w:t xml:space="preserve">Smart Waste Management System</w:t>
      </w:r>
    </w:p>
    <w:p>
      <w:pPr>
        <w:pStyle w:val="FirstParagraph"/>
      </w:pPr>
      <w:r>
        <w:t xml:space="preserve">Created a sensor-based waste management solution for Nairobi City County, using IoT to monitor bin levels and optimize garbage collection routes. Reduced operational costs by 15% for the local municipality.</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CompTIA A+ Certification</w:t>
      </w:r>
      <w:r>
        <w:t xml:space="preserve"> </w:t>
      </w:r>
      <w:r>
        <w:t xml:space="preserve">– IT Fundamentals (2016)</w:t>
      </w:r>
    </w:p>
    <w:p>
      <w:pPr>
        <w:numPr>
          <w:ilvl w:val="0"/>
          <w:numId w:val="1005"/>
        </w:numPr>
        <w:pStyle w:val="Compact"/>
      </w:pPr>
      <w:r>
        <w:rPr>
          <w:bCs/>
          <w:b/>
        </w:rPr>
        <w:t xml:space="preserve">PMP Certification (Project Management Professional)</w:t>
      </w:r>
      <w:r>
        <w:t xml:space="preserve"> </w:t>
      </w:r>
      <w:r>
        <w:t xml:space="preserve">– PMI, Nairobi (2019)</w:t>
      </w:r>
    </w:p>
    <w:p>
      <w:pPr>
        <w:numPr>
          <w:ilvl w:val="0"/>
          <w:numId w:val="1005"/>
        </w:numPr>
        <w:pStyle w:val="Compact"/>
      </w:pPr>
      <w:r>
        <w:rPr>
          <w:bCs/>
          <w:b/>
        </w:rPr>
        <w:t xml:space="preserve">Safety Standards Training</w:t>
      </w:r>
      <w:r>
        <w:t xml:space="preserve"> </w:t>
      </w:r>
      <w:r>
        <w:t xml:space="preserve">– OSHA 30-Hour Course, Kenya Safety Institute (2021)</w:t>
      </w:r>
    </w:p>
    <w:bookmarkEnd w:id="31"/>
    <w:bookmarkStart w:id="32" w:name="professional-affiliations"/>
    <w:p>
      <w:pPr>
        <w:pStyle w:val="Heading2"/>
      </w:pPr>
      <w:r>
        <w:t xml:space="preserve">Professional Affiliations</w:t>
      </w:r>
    </w:p>
    <w:p>
      <w:pPr>
        <w:numPr>
          <w:ilvl w:val="0"/>
          <w:numId w:val="1006"/>
        </w:numPr>
        <w:pStyle w:val="Compact"/>
      </w:pPr>
      <w:r>
        <w:t xml:space="preserve">Kenya Engineering Council (KEC) – Member since 2015</w:t>
      </w:r>
    </w:p>
    <w:p>
      <w:pPr>
        <w:numPr>
          <w:ilvl w:val="0"/>
          <w:numId w:val="1006"/>
        </w:numPr>
        <w:pStyle w:val="Compact"/>
      </w:pPr>
      <w:r>
        <w:t xml:space="preserve">African Society of Mechatronics (ASM) – Active Participant in Nairobi Chapter</w:t>
      </w:r>
    </w:p>
    <w:p>
      <w:pPr>
        <w:numPr>
          <w:ilvl w:val="0"/>
          <w:numId w:val="1006"/>
        </w:numPr>
        <w:pStyle w:val="Compact"/>
      </w:pPr>
      <w:r>
        <w:t xml:space="preserve">Kenya Automation Association (KAA) – Committee Member for Industry Standards</w:t>
      </w:r>
    </w:p>
    <w:bookmarkEnd w:id="32"/>
    <w:bookmarkStart w:id="33" w:name="language-proficiency"/>
    <w:p>
      <w:pPr>
        <w:pStyle w:val="Heading2"/>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Kiswahili – Fluent</w:t>
      </w:r>
    </w:p>
    <w:p>
      <w:pPr>
        <w:numPr>
          <w:ilvl w:val="0"/>
          <w:numId w:val="1007"/>
        </w:numPr>
        <w:pStyle w:val="Compact"/>
      </w:pPr>
      <w:r>
        <w:t xml:space="preserve">French – Basic (reading/writing)</w:t>
      </w:r>
    </w:p>
    <w:bookmarkEnd w:id="33"/>
    <w:bookmarkStart w:id="34" w:name="references"/>
    <w:p>
      <w:pPr>
        <w:pStyle w:val="Heading2"/>
      </w:pPr>
      <w:r>
        <w:t xml:space="preserve">References</w:t>
      </w:r>
    </w:p>
    <w:p>
      <w:pPr>
        <w:pStyle w:val="FirstParagraph"/>
      </w:pPr>
      <w:r>
        <w:t xml:space="preserve">Available upon request. Contact: john.kipchoge@example.com</w:t>
      </w:r>
    </w:p>
    <w:bookmarkEnd w:id="34"/>
    <w:p>
      <w:pPr>
        <w:pStyle w:val="BodyText"/>
      </w:pPr>
      <w:r>
        <w:t xml:space="preserve">© 2023 John M. Kipchoge | Mechatronics Engineer in Kenya Nairobi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Kenya Nairobi</dc:title>
  <dc:creator/>
  <dc:language>en</dc:language>
  <cp:keywords/>
  <dcterms:created xsi:type="dcterms:W3CDTF">2026-04-29T16:04:34Z</dcterms:created>
  <dcterms:modified xsi:type="dcterms:W3CDTF">2026-04-29T16:04:34Z</dcterms:modified>
</cp:coreProperties>
</file>

<file path=docProps/custom.xml><?xml version="1.0" encoding="utf-8"?>
<Properties xmlns="http://schemas.openxmlformats.org/officeDocument/2006/custom-properties" xmlns:vt="http://schemas.openxmlformats.org/officeDocument/2006/docPropsVTypes"/>
</file>