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 No:</w:t>
      </w:r>
      <w:r>
        <w:t xml:space="preserve"> </w:t>
      </w:r>
      <w:r>
        <w:t xml:space="preserve">+977 98XXXXXXXX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based in Nepal Kathmandu, with a strong passion for integrating mechanical, electrical, and software systems to solve real-world challenges. With [X years] of experience in designing, developing, and maintaining automation systems, robotics solutions, and industrial control systems tailored to the unique needs of Nepal's growing engineering sector. Proficient in applying cutting-edge technologies to enhance efficiency and sustainability in both urban and rural settings across Kathmandu Valley.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(B.E.) in Mechatronics Engineering</w:t>
      </w:r>
      <w:r>
        <w:t xml:space="preserve">, Institute of Engineering, Tribhuvan University, Nepal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(M.Sc.) in Mechatronics Engineering</w:t>
      </w:r>
      <w:r>
        <w:t xml:space="preserve">, [Relevant University in Nepal or Abroad],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mechatronics-engineer"/>
    <w:p>
      <w:pPr>
        <w:pStyle w:val="Heading3"/>
      </w:pPr>
      <w:r>
        <w:rPr>
          <w:bCs/>
          <w:b/>
        </w:rPr>
        <w:t xml:space="preserve">Mechatronics Engineer</w:t>
      </w:r>
    </w:p>
    <w:p>
      <w:pPr>
        <w:pStyle w:val="FirstParagraph"/>
      </w:pPr>
      <w:r>
        <w:rPr>
          <w:iCs/>
          <w:i/>
        </w:rPr>
        <w:t xml:space="preserve">[Company Name],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control systems for industrial machinery, optimizing production efficiency by 30% in key projects across Kathmandu.</w:t>
      </w:r>
    </w:p>
    <w:p>
      <w:pPr>
        <w:numPr>
          <w:ilvl w:val="0"/>
          <w:numId w:val="1002"/>
        </w:numPr>
        <w:pStyle w:val="Compact"/>
      </w:pPr>
      <w:r>
        <w:t xml:space="preserve">Led the development of robotic solutions for agricultural automation, supporting local farmers in Nepal Kathmandu to reduce manual labor and improve yields.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IoT-enabled sensors into mechanical systems, enhancing real-time monitoring and data analytics capabilities.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and training to clients in Kathmandu, ensuring seamless adoption of mechatronics technologies in small-scale industries.</w:t>
      </w:r>
    </w:p>
    <w:bookmarkEnd w:id="23"/>
    <w:bookmarkStart w:id="24" w:name="junior-mechatronics-engineer"/>
    <w:p>
      <w:pPr>
        <w:pStyle w:val="Heading3"/>
      </w:pPr>
      <w:r>
        <w:rPr>
          <w:bCs/>
          <w:b/>
        </w:rPr>
        <w:t xml:space="preserve">Junior Mechatronics Engineer</w:t>
      </w:r>
    </w:p>
    <w:p>
      <w:pPr>
        <w:pStyle w:val="FirstParagraph"/>
      </w:pPr>
      <w:r>
        <w:rPr>
          <w:iCs/>
          <w:i/>
        </w:rPr>
        <w:t xml:space="preserve">[Previous Company Name],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testing of mechatronic systems for renewable energy projects, contributing to the expansion of solar-powered solutions in Nepal Kathmandu.</w:t>
      </w:r>
    </w:p>
    <w:p>
      <w:pPr>
        <w:numPr>
          <w:ilvl w:val="0"/>
          <w:numId w:val="1003"/>
        </w:numPr>
        <w:pStyle w:val="Compact"/>
      </w:pPr>
      <w:r>
        <w:t xml:space="preserve">Created detailed schematics and simulation models using CAD and MATLAB/Simulink, ensuring compliance with international engineering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and seminars focused on sustainable engineering practices, fostering knowledge exchange within the mechatronics community in Kathmandu.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Python, MATLAB, PLC (Siemens, Allen-Bradley)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AutoCAD, SolidWorks, CATIA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SCADA systems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IoT and Automation:</w:t>
      </w:r>
      <w:r>
        <w:t xml:space="preserve"> </w:t>
      </w:r>
      <w:r>
        <w:t xml:space="preserve">Arduino, Raspberry Pi, Industrial IoT protocols (Modbus, CAN bus)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 Tools:</w:t>
      </w:r>
      <w:r>
        <w:t xml:space="preserve"> </w:t>
      </w:r>
      <w:r>
        <w:t xml:space="preserve">LabVIEW, PLC programming, FEA (Finite Element Analysis)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, [Training Institute], Nepal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PLC Programming</w:t>
      </w:r>
      <w:r>
        <w:t xml:space="preserve">, [Relevant Institution], Kathmandu, Nepal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IoT for Smart Cities</w:t>
      </w:r>
      <w:r>
        <w:t xml:space="preserve">, [Online Platform], [Year]</w:t>
      </w:r>
    </w:p>
    <w:bookmarkEnd w:id="27"/>
    <w:bookmarkStart w:id="30" w:name="projects-achievements"/>
    <w:p>
      <w:pPr>
        <w:pStyle w:val="Heading2"/>
      </w:pPr>
      <w:r>
        <w:t xml:space="preserve">Projects &amp; Achievements</w:t>
      </w:r>
    </w:p>
    <w:bookmarkStart w:id="28" w:name="Xc9e20040788960f6bb19714ffd7fff05e323e8a"/>
    <w:p>
      <w:pPr>
        <w:pStyle w:val="Heading3"/>
      </w:pPr>
      <w:r>
        <w:rPr>
          <w:bCs/>
          <w:b/>
        </w:rPr>
        <w:t xml:space="preserve">Smart Irrigation System for Agriculture in Kathmandu Valley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</w:p>
    <w:p>
      <w:pPr>
        <w:pStyle w:val="BodyText"/>
      </w:pPr>
      <w:r>
        <w:t xml:space="preserve">Developed an IoT-based irrigation system using soil sensors and automated valves, reducing water waste by 40% in pilot farms across Nepal Kathmandu. The project received recognition from the Nepal Agricultural Research Council.</w:t>
      </w:r>
    </w:p>
    <w:bookmarkEnd w:id="28"/>
    <w:bookmarkStart w:id="29" w:name="X289cf4df30038126a103dc4b7a13de4aa6d48b9"/>
    <w:p>
      <w:pPr>
        <w:pStyle w:val="Heading3"/>
      </w:pPr>
      <w:r>
        <w:rPr>
          <w:bCs/>
          <w:b/>
        </w:rPr>
        <w:t xml:space="preserve">Renewable Energy Integration in Industrial Machinery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Team Member</w:t>
      </w:r>
    </w:p>
    <w:p>
      <w:pPr>
        <w:pStyle w:val="BodyText"/>
      </w:pPr>
      <w:r>
        <w:t xml:space="preserve">Contributed to a hybrid solar-diesel power system for a manufacturing unit in Kathmandu, cutting energy costs by 25% and reducing carbon emissions. The project was featured in the Nepal Engineering Journal.</w:t>
      </w:r>
    </w:p>
    <w:bookmarkEnd w:id="29"/>
    <w:bookmarkEnd w:id="30"/>
    <w:bookmarkStart w:id="31" w:name="languages-other-information"/>
    <w:p>
      <w:pPr>
        <w:pStyle w:val="Heading2"/>
      </w:pPr>
      <w:r>
        <w:t xml:space="preserve">Languages &amp; Other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(TOEFL iBT: [Score])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Nepali: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Basic knowledge of Hindi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+977 98XXXXXXXX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linkedin.com/in/your-profile</w:t>
      </w:r>
    </w:p>
    <w:p>
      <w:pPr>
        <w:pStyle w:val="BodyText"/>
      </w:pPr>
      <w:r>
        <w:t xml:space="preserve">This Curriculum Vitae is tailored for a Mechatronics Engineer seeking opportunities in Nepal Kathmandu, emphasizing technical expertise, local relevance, and contributions to the engineering community.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in Nepal Kathmandu</dc:title>
  <dc:creator/>
  <dc:language>en</dc:language>
  <cp:keywords/>
  <dcterms:created xsi:type="dcterms:W3CDTF">2026-07-15T00:14:11Z</dcterms:created>
  <dcterms:modified xsi:type="dcterms:W3CDTF">2026-07-15T00:14:11Z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