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[Your Phone Number]</w:t>
      </w:r>
    </w:p>
    <w:p>
      <w:pPr>
        <w:pStyle w:val="BodyText"/>
      </w:pP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Mechatronics Engineer with over [X years] of experience in designing, developing, and implementing integrated systems combining mechanical, electrical, and software components. Proficient in automation solutions tailored to the dynamic industrial landscape of Peru Lima. Committed to innovation and excellence in mechatronics engineering to drive efficiency and technological advancement in manufacturing sectors across the region.</w:t>
      </w:r>
    </w:p>
    <w:bookmarkEnd w:id="21"/>
    <w:bookmarkStart w:id="22" w:name="technical-skills"/>
    <w:p>
      <w:pPr>
        <w:pStyle w:val="Heading2"/>
      </w:pPr>
      <w:r>
        <w:t xml:space="preserve">Technical Skills</w:t>
      </w:r>
    </w:p>
    <w:p>
      <w:pPr>
        <w:numPr>
          <w:ilvl w:val="0"/>
          <w:numId w:val="1001"/>
        </w:numPr>
        <w:pStyle w:val="Compact"/>
      </w:pPr>
      <w:r>
        <w:rPr>
          <w:bCs/>
          <w:b/>
        </w:rPr>
        <w:t xml:space="preserve">Automation Systems:</w:t>
      </w:r>
      <w:r>
        <w:t xml:space="preserve"> </w:t>
      </w:r>
      <w:r>
        <w:t xml:space="preserve">Expertise in PLC programming (Siemens, Allen Bradley), SCADA systems, and industrial robotics (ABB, Fanuc).</w:t>
      </w:r>
    </w:p>
    <w:p>
      <w:pPr>
        <w:numPr>
          <w:ilvl w:val="0"/>
          <w:numId w:val="1001"/>
        </w:numPr>
        <w:pStyle w:val="Compact"/>
      </w:pPr>
      <w:r>
        <w:rPr>
          <w:bCs/>
          <w:b/>
        </w:rPr>
        <w:t xml:space="preserve">Software Proficiency:</w:t>
      </w:r>
      <w:r>
        <w:t xml:space="preserve"> </w:t>
      </w:r>
      <w:r>
        <w:t xml:space="preserve">AutoCAD, SolidWorks, MATLAB/Simulink, Python, C++, and LabVIEW for simulation and control systems.</w:t>
      </w:r>
    </w:p>
    <w:p>
      <w:pPr>
        <w:numPr>
          <w:ilvl w:val="0"/>
          <w:numId w:val="1001"/>
        </w:numPr>
        <w:pStyle w:val="Compact"/>
      </w:pPr>
      <w:r>
        <w:rPr>
          <w:bCs/>
          <w:b/>
        </w:rPr>
        <w:t xml:space="preserve">Electronics &amp; Control:</w:t>
      </w:r>
      <w:r>
        <w:t xml:space="preserve"> </w:t>
      </w:r>
      <w:r>
        <w:t xml:space="preserve">Design and troubleshooting of sensors, actuators, and embedded systems for industrial applications.</w:t>
      </w:r>
    </w:p>
    <w:p>
      <w:pPr>
        <w:numPr>
          <w:ilvl w:val="0"/>
          <w:numId w:val="1001"/>
        </w:numPr>
        <w:pStyle w:val="Compact"/>
      </w:pPr>
      <w:r>
        <w:rPr>
          <w:bCs/>
          <w:b/>
        </w:rPr>
        <w:t xml:space="preserve">Project Management:</w:t>
      </w:r>
      <w:r>
        <w:t xml:space="preserve"> </w:t>
      </w:r>
      <w:r>
        <w:t xml:space="preserve">Experience in managing cross-functional teams to deliver mechatronics projects on time and within budget.</w:t>
      </w:r>
    </w:p>
    <w:p>
      <w:pPr>
        <w:numPr>
          <w:ilvl w:val="0"/>
          <w:numId w:val="1001"/>
        </w:numPr>
        <w:pStyle w:val="Compact"/>
      </w:pPr>
      <w:r>
        <w:rPr>
          <w:bCs/>
          <w:b/>
        </w:rPr>
        <w:t xml:space="preserve">Safety &amp; Compliance:</w:t>
      </w:r>
      <w:r>
        <w:t xml:space="preserve"> </w:t>
      </w:r>
      <w:r>
        <w:t xml:space="preserve">Knowledge of ISO 9001 and OSHA standards for safe automation practices in Peru Lima.</w:t>
      </w:r>
    </w:p>
    <w:bookmarkEnd w:id="22"/>
    <w:bookmarkStart w:id="25" w:name="work-experience"/>
    <w:p>
      <w:pPr>
        <w:pStyle w:val="Heading2"/>
      </w:pPr>
      <w:r>
        <w:t xml:space="preserve">Work Experience</w:t>
      </w:r>
    </w:p>
    <w:bookmarkStart w:id="23" w:name="mechatronics-engineer"/>
    <w:p>
      <w:pPr>
        <w:pStyle w:val="Heading3"/>
      </w:pPr>
      <w:r>
        <w:t xml:space="preserve">Mechatronics Engineer</w:t>
      </w:r>
    </w:p>
    <w:p>
      <w:pPr>
        <w:pStyle w:val="FirstParagraph"/>
      </w:pPr>
      <w:r>
        <w:rPr>
          <w:bCs/>
          <w:b/>
        </w:rPr>
        <w:t xml:space="preserve">Empresa de Automatización Industrial, Lima, Peru</w:t>
      </w:r>
    </w:p>
    <w:p>
      <w:pPr>
        <w:pStyle w:val="BodyText"/>
      </w:pPr>
      <w:r>
        <w:rPr>
          <w:iCs/>
          <w:i/>
        </w:rPr>
        <w:t xml:space="preserve">January 2020 – Present</w:t>
      </w:r>
    </w:p>
    <w:p>
      <w:pPr>
        <w:numPr>
          <w:ilvl w:val="0"/>
          <w:numId w:val="1002"/>
        </w:numPr>
        <w:pStyle w:val="Compact"/>
      </w:pPr>
      <w:r>
        <w:t xml:space="preserve">Designed and deployed automated production lines for automotive and food processing industries in Lima, improving operational efficiency by 30%.</w:t>
      </w:r>
    </w:p>
    <w:p>
      <w:pPr>
        <w:numPr>
          <w:ilvl w:val="0"/>
          <w:numId w:val="1002"/>
        </w:numPr>
        <w:pStyle w:val="Compact"/>
      </w:pPr>
      <w:r>
        <w:t xml:space="preserve">Collaborated with local manufacturers to integrate IoT-enabled mechatronics systems, enhancing real-time monitoring and predictive maintenance capabilities.</w:t>
      </w:r>
    </w:p>
    <w:p>
      <w:pPr>
        <w:numPr>
          <w:ilvl w:val="0"/>
          <w:numId w:val="1002"/>
        </w:numPr>
        <w:pStyle w:val="Compact"/>
      </w:pPr>
      <w:r>
        <w:t xml:space="preserve">Conducted training sessions for technicians in Lima on advanced PLC programming and robotics maintenance, fostering skill development within the regional workforce.</w:t>
      </w:r>
    </w:p>
    <w:bookmarkEnd w:id="23"/>
    <w:bookmarkStart w:id="24" w:name="automation-systems-engineer"/>
    <w:p>
      <w:pPr>
        <w:pStyle w:val="Heading3"/>
      </w:pPr>
      <w:r>
        <w:t xml:space="preserve">Automation Systems Engineer</w:t>
      </w:r>
    </w:p>
    <w:p>
      <w:pPr>
        <w:pStyle w:val="FirstParagraph"/>
      </w:pPr>
      <w:r>
        <w:rPr>
          <w:bCs/>
          <w:b/>
        </w:rPr>
        <w:t xml:space="preserve">Ingeniería y Tecnología S.A., Lima, Peru</w:t>
      </w:r>
    </w:p>
    <w:p>
      <w:pPr>
        <w:pStyle w:val="BodyText"/>
      </w:pPr>
      <w:r>
        <w:rPr>
          <w:iCs/>
          <w:i/>
        </w:rPr>
        <w:t xml:space="preserve">June 2017 – December 2019</w:t>
      </w:r>
    </w:p>
    <w:p>
      <w:pPr>
        <w:numPr>
          <w:ilvl w:val="0"/>
          <w:numId w:val="1003"/>
        </w:numPr>
        <w:pStyle w:val="Compact"/>
      </w:pPr>
      <w:r>
        <w:t xml:space="preserve">Developed custom control systems for mining equipment in collaboration with companies based in the Andean regions of Peru, ensuring compliance with local safety regulations.</w:t>
      </w:r>
    </w:p>
    <w:p>
      <w:pPr>
        <w:numPr>
          <w:ilvl w:val="0"/>
          <w:numId w:val="1003"/>
        </w:numPr>
        <w:pStyle w:val="Compact"/>
      </w:pPr>
      <w:r>
        <w:t xml:space="preserve">Optimized energy consumption in manufacturing plants by redesigning motor control systems, reducing costs by 15% for clients in Lima’s industrial zones.</w:t>
      </w:r>
    </w:p>
    <w:p>
      <w:pPr>
        <w:numPr>
          <w:ilvl w:val="0"/>
          <w:numId w:val="1003"/>
        </w:numPr>
        <w:pStyle w:val="Compact"/>
      </w:pPr>
      <w:r>
        <w:t xml:space="preserve">Lead a team to implement a mechatronics-based quality inspection system using machine vision, significantly reducing human error in production lines.</w:t>
      </w:r>
    </w:p>
    <w:bookmarkEnd w:id="24"/>
    <w:bookmarkEnd w:id="25"/>
    <w:bookmarkStart w:id="26" w:name="education"/>
    <w:p>
      <w:pPr>
        <w:pStyle w:val="Heading2"/>
      </w:pPr>
      <w:r>
        <w:t xml:space="preserve">Education</w:t>
      </w:r>
    </w:p>
    <w:p>
      <w:pPr>
        <w:pStyle w:val="FirstParagraph"/>
      </w:pPr>
      <w:r>
        <w:rPr>
          <w:bCs/>
          <w:b/>
        </w:rPr>
        <w:t xml:space="preserve">Bachelor of Science in Mechatronics Engineering</w:t>
      </w:r>
    </w:p>
    <w:p>
      <w:pPr>
        <w:pStyle w:val="BodyText"/>
      </w:pPr>
      <w:r>
        <w:rPr>
          <w:iCs/>
          <w:i/>
        </w:rPr>
        <w:t xml:space="preserve">Universidad Nacional de Ingeniería (UNI), Lima, Peru</w:t>
      </w:r>
    </w:p>
    <w:p>
      <w:pPr>
        <w:pStyle w:val="BodyText"/>
      </w:pPr>
      <w:r>
        <w:rPr>
          <w:iCs/>
          <w:i/>
        </w:rPr>
        <w:t xml:space="preserve">Graduated: June 2017</w:t>
      </w:r>
    </w:p>
    <w:p>
      <w:pPr>
        <w:numPr>
          <w:ilvl w:val="0"/>
          <w:numId w:val="1004"/>
        </w:numPr>
        <w:pStyle w:val="Compact"/>
      </w:pPr>
      <w:r>
        <w:t xml:space="preserve">Courses included: Control Systems, Robotics, Industrial Automation, and Mechanical Design.</w:t>
      </w:r>
    </w:p>
    <w:p>
      <w:pPr>
        <w:numPr>
          <w:ilvl w:val="0"/>
          <w:numId w:val="1004"/>
        </w:numPr>
        <w:pStyle w:val="Compact"/>
      </w:pPr>
      <w:r>
        <w:t xml:space="preserve">Pursued advanced studies in automation technologies through online certifications from Coursera and edX.</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Siemens Certified PLC Programmer</w:t>
      </w:r>
      <w:r>
        <w:t xml:space="preserve"> </w:t>
      </w:r>
      <w:r>
        <w:t xml:space="preserve">– 2021</w:t>
      </w:r>
    </w:p>
    <w:p>
      <w:pPr>
        <w:numPr>
          <w:ilvl w:val="0"/>
          <w:numId w:val="1005"/>
        </w:numPr>
        <w:pStyle w:val="Compact"/>
      </w:pPr>
      <w:r>
        <w:rPr>
          <w:bCs/>
          <w:b/>
        </w:rPr>
        <w:t xml:space="preserve">ISO 9001:2015 Quality Management Systems</w:t>
      </w:r>
      <w:r>
        <w:t xml:space="preserve"> </w:t>
      </w:r>
      <w:r>
        <w:t xml:space="preserve">– 2019</w:t>
      </w:r>
    </w:p>
    <w:p>
      <w:pPr>
        <w:numPr>
          <w:ilvl w:val="0"/>
          <w:numId w:val="1005"/>
        </w:numPr>
        <w:pStyle w:val="Compact"/>
      </w:pPr>
      <w:r>
        <w:rPr>
          <w:bCs/>
          <w:b/>
        </w:rPr>
        <w:t xml:space="preserve">Certified Robotics Engineer (ABB)</w:t>
      </w:r>
      <w:r>
        <w:t xml:space="preserve"> </w:t>
      </w:r>
      <w:r>
        <w:t xml:space="preserve">– 2018</w:t>
      </w:r>
    </w:p>
    <w:p>
      <w:pPr>
        <w:numPr>
          <w:ilvl w:val="0"/>
          <w:numId w:val="1005"/>
        </w:numPr>
        <w:pStyle w:val="Compact"/>
      </w:pPr>
      <w:r>
        <w:rPr>
          <w:bCs/>
          <w:b/>
        </w:rPr>
        <w:t xml:space="preserve">Industrial Safety and Risk Management</w:t>
      </w:r>
      <w:r>
        <w:t xml:space="preserve"> </w:t>
      </w:r>
      <w:r>
        <w:t xml:space="preserve">– Peruvian Institute of Occupational Safety (IPSO), 2020.</w:t>
      </w:r>
    </w:p>
    <w:bookmarkEnd w:id="27"/>
    <w:bookmarkStart w:id="28" w:name="projects-achievements"/>
    <w:p>
      <w:pPr>
        <w:pStyle w:val="Heading2"/>
      </w:pPr>
      <w:r>
        <w:t xml:space="preserve">Projects &amp; Achievements</w:t>
      </w:r>
    </w:p>
    <w:p>
      <w:pPr>
        <w:pStyle w:val="FirstParagraph"/>
      </w:pPr>
      <w:r>
        <w:rPr>
          <w:bCs/>
          <w:b/>
        </w:rPr>
        <w:t xml:space="preserve">Automated Packaging System for Food Industry (Lima, Peru)</w:t>
      </w:r>
    </w:p>
    <w:p>
      <w:pPr>
        <w:numPr>
          <w:ilvl w:val="0"/>
          <w:numId w:val="1006"/>
        </w:numPr>
        <w:pStyle w:val="Compact"/>
      </w:pPr>
      <w:r>
        <w:t xml:space="preserve">Designed a mechatronics solution to automate packaging processes, reducing manual labor and increasing throughput by 40%.</w:t>
      </w:r>
    </w:p>
    <w:p>
      <w:pPr>
        <w:numPr>
          <w:ilvl w:val="0"/>
          <w:numId w:val="1006"/>
        </w:numPr>
        <w:pStyle w:val="Compact"/>
      </w:pPr>
      <w:r>
        <w:t xml:space="preserve">Integrated sensors and actuators to ensure precision in product alignment and sealing, meeting international food safety standards.</w:t>
      </w:r>
    </w:p>
    <w:p>
      <w:pPr>
        <w:pStyle w:val="FirstParagraph"/>
      </w:pPr>
      <w:r>
        <w:rPr>
          <w:bCs/>
          <w:b/>
        </w:rPr>
        <w:t xml:space="preserve">Smart Manufacturing Initiative for Textile Sector</w:t>
      </w:r>
    </w:p>
    <w:p>
      <w:pPr>
        <w:numPr>
          <w:ilvl w:val="0"/>
          <w:numId w:val="1007"/>
        </w:numPr>
        <w:pStyle w:val="Compact"/>
      </w:pPr>
      <w:r>
        <w:t xml:space="preserve">Led the development of a data-driven control system using IoT devices to monitor machine performance in textile factories across Lima.</w:t>
      </w:r>
    </w:p>
    <w:p>
      <w:pPr>
        <w:numPr>
          <w:ilvl w:val="0"/>
          <w:numId w:val="1007"/>
        </w:numPr>
        <w:pStyle w:val="Compact"/>
      </w:pPr>
      <w:r>
        <w:t xml:space="preserve">Improved maintenance scheduling by 25% through predictive analytics, minimizing downtime and costs for clients.</w:t>
      </w:r>
    </w:p>
    <w:bookmarkEnd w:id="28"/>
    <w:bookmarkStart w:id="29" w:name="languages"/>
    <w:p>
      <w:pPr>
        <w:pStyle w:val="Heading2"/>
      </w:pPr>
      <w:r>
        <w:t xml:space="preserve">Languages</w:t>
      </w:r>
    </w:p>
    <w:p>
      <w:pPr>
        <w:numPr>
          <w:ilvl w:val="0"/>
          <w:numId w:val="1008"/>
        </w:numPr>
        <w:pStyle w:val="Compact"/>
      </w:pPr>
      <w:r>
        <w:rPr>
          <w:bCs/>
          <w:b/>
        </w:rPr>
        <w:t xml:space="preserve">Spanish:</w:t>
      </w:r>
      <w:r>
        <w:t xml:space="preserve"> </w:t>
      </w:r>
      <w:r>
        <w:t xml:space="preserve">Native proficiency.</w:t>
      </w:r>
    </w:p>
    <w:p>
      <w:pPr>
        <w:numPr>
          <w:ilvl w:val="0"/>
          <w:numId w:val="1008"/>
        </w:numPr>
        <w:pStyle w:val="Compact"/>
      </w:pPr>
      <w:r>
        <w:rPr>
          <w:bCs/>
          <w:b/>
        </w:rPr>
        <w:t xml:space="preserve">English:</w:t>
      </w:r>
      <w:r>
        <w:t xml:space="preserve"> </w:t>
      </w:r>
      <w:r>
        <w:t xml:space="preserve">Fluent (CEFR: C1 level).</w:t>
      </w:r>
    </w:p>
    <w:bookmarkEnd w:id="29"/>
    <w:bookmarkStart w:id="30" w:name="additional-information"/>
    <w:p>
      <w:pPr>
        <w:pStyle w:val="Heading2"/>
      </w:pPr>
      <w:r>
        <w:t xml:space="preserve">Additional Information</w:t>
      </w:r>
    </w:p>
    <w:p>
      <w:pPr>
        <w:pStyle w:val="FirstParagraph"/>
      </w:pPr>
      <w:r>
        <w:rPr>
          <w:bCs/>
          <w:b/>
        </w:rPr>
        <w:t xml:space="preserve">Professional Affiliations:</w:t>
      </w:r>
    </w:p>
    <w:p>
      <w:pPr>
        <w:numPr>
          <w:ilvl w:val="0"/>
          <w:numId w:val="1009"/>
        </w:numPr>
        <w:pStyle w:val="Compact"/>
      </w:pPr>
      <w:r>
        <w:t xml:space="preserve">Miembro de la Asociación Peruana de Ingeniería Mecatrónica (APIM)</w:t>
      </w:r>
    </w:p>
    <w:p>
      <w:pPr>
        <w:numPr>
          <w:ilvl w:val="0"/>
          <w:numId w:val="1009"/>
        </w:numPr>
        <w:pStyle w:val="Compact"/>
      </w:pPr>
      <w:r>
        <w:t xml:space="preserve">Membresía en IEEE (Institute of Electrical and Electronics Engineers)</w:t>
      </w:r>
    </w:p>
    <w:p>
      <w:pPr>
        <w:pStyle w:val="FirstParagraph"/>
      </w:pPr>
      <w:r>
        <w:rPr>
          <w:bCs/>
          <w:b/>
        </w:rPr>
        <w:t xml:space="preserve">Volunteer Work:</w:t>
      </w:r>
    </w:p>
    <w:p>
      <w:pPr>
        <w:numPr>
          <w:ilvl w:val="0"/>
          <w:numId w:val="1010"/>
        </w:numPr>
        <w:pStyle w:val="Compact"/>
      </w:pPr>
      <w:r>
        <w:t xml:space="preserve">Participated in technical workshops for high school students in Lima to promote STEM education and mechatronics careers.</w:t>
      </w:r>
    </w:p>
    <w:p>
      <w:pPr>
        <w:numPr>
          <w:ilvl w:val="0"/>
          <w:numId w:val="1010"/>
        </w:numPr>
        <w:pStyle w:val="Compact"/>
      </w:pPr>
      <w:r>
        <w:t xml:space="preserve">Provided free automation consulting to small businesses in the Callao region to enhance their production capabilities.</w:t>
      </w:r>
    </w:p>
    <w:p>
      <w:pPr>
        <w:pStyle w:val="FirstParagraph"/>
      </w:pPr>
      <w:r>
        <w:rPr>
          <w:bCs/>
          <w:b/>
        </w:rPr>
        <w:t xml:space="preserve">References:</w:t>
      </w:r>
    </w:p>
    <w:p>
      <w:pPr>
        <w:numPr>
          <w:ilvl w:val="0"/>
          <w:numId w:val="1011"/>
        </w:numPr>
        <w:pStyle w:val="Compact"/>
      </w:pPr>
      <w:r>
        <w:t xml:space="preserve">Available upon request from [Your Previous Employers or Academic Advisors in Peru Lima].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2026-04-20T07:09:25Z</dcterms:created>
  <dcterms:modified xsi:type="dcterms:W3CDTF">2026-04-20T07:09:25Z</dcterms:modified>
</cp:coreProperties>
</file>

<file path=docProps/custom.xml><?xml version="1.0" encoding="utf-8"?>
<Properties xmlns="http://schemas.openxmlformats.org/officeDocument/2006/custom-properties" xmlns:vt="http://schemas.openxmlformats.org/officeDocument/2006/docPropsVTypes"/>
</file>