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mehatronics-engineer"/>
    <w:p>
      <w:pPr>
        <w:pStyle w:val="Heading2"/>
      </w:pPr>
      <w:r>
        <w:t xml:space="preserve">Mehatronics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Mechatronics Engineer with a proven track record in designing, implementing, and optimizing integrated systems for industrial automation, robotics, and smart infrastructure. With extensive experience in the United Arab Emirates Dubai, I specialize in leveraging cutting-edge technologies to drive innovation and efficiency in engineering solutions tailored to the region's dynamic market. My expertise spans mechanical design, electronics integration, control systems programming, and project management. I am committed to delivering sustainable and scalable solutions that align with Dubai’s vision for smart cities and technological advancement.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e.g., Khalifa University, UAE]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Robotic System for Industrial Applications in the UAE"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Embedded Systems, Robotics, Mechatronic Design</w:t>
      </w:r>
    </w:p>
    <w:bookmarkEnd w:id="22"/>
    <w:bookmarkStart w:id="23" w:name="Xc7937e6a66149185cf5ff1724ea3e9e8ed2b6bc"/>
    <w:p>
      <w:pPr>
        <w:pStyle w:val="Heading3"/>
      </w:pPr>
      <w:r>
        <w:t xml:space="preserve">Masters of Science in Electrical and Electronics Engineering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Dubai Smart City Solutions]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automated control systems for industrial machinery in the UAE's manufacturing sector,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robotic arms for precision tasks, supporting Dubai’s smart infrastructure initiatives.</w:t>
      </w:r>
    </w:p>
    <w:p>
      <w:pPr>
        <w:numPr>
          <w:ilvl w:val="0"/>
          <w:numId w:val="1002"/>
        </w:numPr>
        <w:pStyle w:val="Compact"/>
      </w:pPr>
      <w:r>
        <w:t xml:space="preserve">Optimized energy consumption in automated systems using advanced PLC programming and real-time data analytics, aligning with the UAE’s sustainability goals.</w:t>
      </w:r>
    </w:p>
    <w:bookmarkEnd w:id="25"/>
    <w:bookmarkStart w:id="26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Name, e.g., Al-Futtaim Engineering]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autonomous vehicles for Dubai’s public transport network, focusing on sensor integration and real-time decision-making algorithms.</w:t>
      </w:r>
    </w:p>
    <w:p>
      <w:pPr>
        <w:numPr>
          <w:ilvl w:val="0"/>
          <w:numId w:val="1003"/>
        </w:numPr>
        <w:pStyle w:val="Compact"/>
      </w:pPr>
      <w:r>
        <w:t xml:space="preserve">Conducted maintenance and troubleshooting for mechatronic systems in renewable energy projects across the UAE, ensuring compliance with ISO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smart grid system for a residential complex in Dubai, reducing energy waste by 18%.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(Siemens, Allen-Bradley), LabVIEW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Robotics (ROS), Embedded Systems, IoT Platforms (AWS IoT, Azure)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Mechatronics Engineer (CME), ISO 9001:2015, PLC Programming Certification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</w:t>
      </w:r>
      <w:r>
        <w:t xml:space="preserve"> </w:t>
      </w:r>
      <w:r>
        <w:t xml:space="preserve">– [Institution Name,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Smart City Innovation Program</w:t>
      </w:r>
      <w:r>
        <w:t xml:space="preserve"> </w:t>
      </w:r>
      <w:r>
        <w:t xml:space="preserve">– [Institution Name, 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(Proficient)</w:t>
      </w:r>
    </w:p>
    <w:p>
      <w:pPr>
        <w:numPr>
          <w:ilvl w:val="0"/>
          <w:numId w:val="1006"/>
        </w:numPr>
        <w:pStyle w:val="Compact"/>
      </w:pPr>
      <w:r>
        <w:t xml:space="preserve">German (Basic – Optional)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UAE Society of Engineers, IEEE (Institute of Electrical and Electronics Engineers).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"Smart Waste Management System for Dubai": Designed a sensor-based system to optimize waste collection routes, reducing fuel consumption by 20%.</w:t>
      </w:r>
    </w:p>
    <w:p>
      <w:pPr>
        <w:numPr>
          <w:ilvl w:val="0"/>
          <w:numId w:val="1007"/>
        </w:numPr>
        <w:pStyle w:val="Compact"/>
      </w:pPr>
      <w:r>
        <w:t xml:space="preserve">"Autonomous Drone Inspection System": Developed a drone with mechatronic components for infrastructure monitoring in UAE industrial zones.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the Dubai Institute of Technology, focusing on mechatronics and robotics.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p>
      <w:pPr>
        <w:pStyle w:val="BodyText"/>
      </w:pPr>
      <w:r>
        <w:t xml:space="preserve">This Curriculum Vitae is tailored for a Mechatronics Engineer in the United Arab Emirates Dubai, emphasizing technical expertise, regional projects, and alignment with the UAE’s technological and sustainable development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2026-05-31T18:53:21Z</dcterms:created>
  <dcterms:modified xsi:type="dcterms:W3CDTF">2026-05-31T18:53:21Z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