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+998 12 345 67 89</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highly motivated Mechatronics Engineer with over five years of experience in designing, developing, and implementing automated systems tailored to the industrial and agricultural needs of Uzbekistan Tashkent. Proficient in integrating mechanical, electrical, and software systems to optimize efficiency and productivity. Committed to advancing technological innovation in Tashkent’s growing manufacturing sector while adhering to local industry standards. A strong team player with a passion for solving complex engineering challenges and contributing to Uzbekistan’s economic development through cutting-edge mechatronics solutions.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Mechatronics Engineering</w:t>
      </w:r>
      <w:r>
        <w:br/>
      </w:r>
      <w:r>
        <w:t xml:space="preserve">Tashkent State Technical University, Uzbekistan</w:t>
      </w:r>
      <w:r>
        <w:br/>
      </w:r>
      <w:r>
        <w:t xml:space="preserve">Graduated: 2018</w:t>
      </w:r>
    </w:p>
    <w:p>
      <w:pPr>
        <w:numPr>
          <w:ilvl w:val="0"/>
          <w:numId w:val="1001"/>
        </w:numPr>
        <w:pStyle w:val="Compact"/>
      </w:pPr>
      <w:r>
        <w:rPr>
          <w:bCs/>
          <w:b/>
        </w:rPr>
        <w:t xml:space="preserve">Master of Science in Robotics and Automation</w:t>
      </w:r>
      <w:r>
        <w:br/>
      </w:r>
      <w:r>
        <w:t xml:space="preserve">Institute of Irrigation and Agricultural Mechanization, Tashkent, Uzbekistan</w:t>
      </w:r>
      <w:r>
        <w:br/>
      </w:r>
      <w:r>
        <w:t xml:space="preserve">Graduated: 2021</w:t>
      </w:r>
    </w:p>
    <w:bookmarkEnd w:id="22"/>
    <w:bookmarkStart w:id="25" w:name="work-experience"/>
    <w:p>
      <w:pPr>
        <w:pStyle w:val="Heading2"/>
      </w:pPr>
      <w:r>
        <w:t xml:space="preserve">Work Experience</w:t>
      </w:r>
    </w:p>
    <w:bookmarkStart w:id="23" w:name="mechatronics-engineer"/>
    <w:p>
      <w:pPr>
        <w:pStyle w:val="Heading3"/>
      </w:pPr>
      <w:r>
        <w:t xml:space="preserve">Mechatronics Engineer</w:t>
      </w:r>
    </w:p>
    <w:p>
      <w:pPr>
        <w:pStyle w:val="FirstParagraph"/>
      </w:pPr>
      <w:r>
        <w:rPr>
          <w:bCs/>
          <w:b/>
        </w:rPr>
        <w:t xml:space="preserve">Tashkent Automation Systems Co.</w:t>
      </w:r>
      <w:r>
        <w:t xml:space="preserve">, Tashkent, Uzbekistan</w:t>
      </w:r>
      <w:r>
        <w:br/>
      </w:r>
      <w:r>
        <w:t xml:space="preserve">March 2021 – Present</w:t>
      </w:r>
    </w:p>
    <w:p>
      <w:pPr>
        <w:numPr>
          <w:ilvl w:val="0"/>
          <w:numId w:val="1002"/>
        </w:numPr>
        <w:pStyle w:val="Compact"/>
      </w:pPr>
      <w:r>
        <w:t xml:space="preserve">Designed and implemented automated control systems for agricultural machinery, improving efficiency by 30% in Uzbekistan’s irrigation projects.</w:t>
      </w:r>
    </w:p>
    <w:p>
      <w:pPr>
        <w:numPr>
          <w:ilvl w:val="0"/>
          <w:numId w:val="1002"/>
        </w:numPr>
        <w:pStyle w:val="Compact"/>
      </w:pPr>
      <w:r>
        <w:t xml:space="preserve">Collaborated with local manufacturers in Tashkent to integrate PLCs (Programmable Logic Controllers) into industrial production lines, reducing downtime and maintenance costs.</w:t>
      </w:r>
    </w:p>
    <w:p>
      <w:pPr>
        <w:numPr>
          <w:ilvl w:val="0"/>
          <w:numId w:val="1002"/>
        </w:numPr>
        <w:pStyle w:val="Compact"/>
      </w:pPr>
      <w:r>
        <w:t xml:space="preserve">Led a team of engineers to develop a robotic sorting system for a textile factory in Tashkent, enhancing output quality and productivity.</w:t>
      </w:r>
    </w:p>
    <w:bookmarkEnd w:id="23"/>
    <w:bookmarkStart w:id="24" w:name="junior-mechatronics-engineer"/>
    <w:p>
      <w:pPr>
        <w:pStyle w:val="Heading3"/>
      </w:pPr>
      <w:r>
        <w:t xml:space="preserve">Junior Mechatronics Engineer</w:t>
      </w:r>
    </w:p>
    <w:p>
      <w:pPr>
        <w:pStyle w:val="FirstParagraph"/>
      </w:pPr>
      <w:r>
        <w:rPr>
          <w:bCs/>
          <w:b/>
        </w:rPr>
        <w:t xml:space="preserve">Uzbek Engineering Solutions Ltd.</w:t>
      </w:r>
      <w:r>
        <w:t xml:space="preserve">, Tashkent, Uzbekistan</w:t>
      </w:r>
      <w:r>
        <w:br/>
      </w:r>
      <w:r>
        <w:t xml:space="preserve">July 2018 – February 2021</w:t>
      </w:r>
    </w:p>
    <w:p>
      <w:pPr>
        <w:numPr>
          <w:ilvl w:val="0"/>
          <w:numId w:val="1003"/>
        </w:numPr>
        <w:pStyle w:val="Compact"/>
      </w:pPr>
      <w:r>
        <w:t xml:space="preserve">Assisted in the development of sensor-based systems for monitoring energy consumption in Tashkent’s public infrastructure.</w:t>
      </w:r>
    </w:p>
    <w:p>
      <w:pPr>
        <w:numPr>
          <w:ilvl w:val="0"/>
          <w:numId w:val="1003"/>
        </w:numPr>
        <w:pStyle w:val="Compact"/>
      </w:pPr>
      <w:r>
        <w:t xml:space="preserve">Conducted field tests on automated machinery for livestock farming, supporting Uzbekistan’s agricultural modernization initiatives.</w:t>
      </w:r>
    </w:p>
    <w:p>
      <w:pPr>
        <w:numPr>
          <w:ilvl w:val="0"/>
          <w:numId w:val="1003"/>
        </w:numPr>
        <w:pStyle w:val="Compact"/>
      </w:pPr>
      <w:r>
        <w:t xml:space="preserve">Created technical documentation and user manuals for mechatronics systems deployed across Tashkent’s industrial zones.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PLC programming, CAD (AutoCAD, SolidWorks), MATLAB/Simulink, Robotics (ROS), Sensor Integration, Industrial Automation.</w:t>
      </w:r>
    </w:p>
    <w:p>
      <w:pPr>
        <w:numPr>
          <w:ilvl w:val="0"/>
          <w:numId w:val="1004"/>
        </w:numPr>
        <w:pStyle w:val="Compact"/>
      </w:pPr>
      <w:r>
        <w:rPr>
          <w:bCs/>
          <w:b/>
        </w:rPr>
        <w:t xml:space="preserve">Languages:</w:t>
      </w:r>
      <w:r>
        <w:t xml:space="preserve"> </w:t>
      </w:r>
      <w:r>
        <w:t xml:space="preserve">English (Fluent), Uzbek (Proficient), Russian (Basic).</w:t>
      </w:r>
    </w:p>
    <w:p>
      <w:pPr>
        <w:numPr>
          <w:ilvl w:val="0"/>
          <w:numId w:val="1004"/>
        </w:numPr>
        <w:pStyle w:val="Compact"/>
      </w:pPr>
      <w:r>
        <w:rPr>
          <w:bCs/>
          <w:b/>
        </w:rPr>
        <w:t xml:space="preserve">Soft Skills:</w:t>
      </w:r>
      <w:r>
        <w:t xml:space="preserve"> </w:t>
      </w:r>
      <w:r>
        <w:t xml:space="preserve">Problem-Solving, Team Collaboration, Project Management, Technical Communication.</w:t>
      </w:r>
    </w:p>
    <w:bookmarkEnd w:id="26"/>
    <w:bookmarkStart w:id="27" w:name="certifications"/>
    <w:p>
      <w:pPr>
        <w:pStyle w:val="Heading2"/>
      </w:pPr>
      <w:r>
        <w:t xml:space="preserve">Certifications</w:t>
      </w:r>
    </w:p>
    <w:p>
      <w:pPr>
        <w:numPr>
          <w:ilvl w:val="0"/>
          <w:numId w:val="1005"/>
        </w:numPr>
        <w:pStyle w:val="Compact"/>
      </w:pPr>
      <w:r>
        <w:rPr>
          <w:bCs/>
          <w:b/>
        </w:rPr>
        <w:t xml:space="preserve">Certified Mechatronics Technician</w:t>
      </w:r>
      <w:r>
        <w:t xml:space="preserve"> </w:t>
      </w:r>
      <w:r>
        <w:t xml:space="preserve">– Tashkent Institute of Industrial Training, 2019</w:t>
      </w:r>
    </w:p>
    <w:p>
      <w:pPr>
        <w:numPr>
          <w:ilvl w:val="0"/>
          <w:numId w:val="1005"/>
        </w:numPr>
        <w:pStyle w:val="Compact"/>
      </w:pPr>
      <w:r>
        <w:rPr>
          <w:bCs/>
          <w:b/>
        </w:rPr>
        <w:t xml:space="preserve">ISO 9001:2015 Quality Management Systems</w:t>
      </w:r>
      <w:r>
        <w:t xml:space="preserve"> </w:t>
      </w:r>
      <w:r>
        <w:t xml:space="preserve">– Uzbekistan Standards Agency, 2020</w:t>
      </w:r>
    </w:p>
    <w:p>
      <w:pPr>
        <w:numPr>
          <w:ilvl w:val="0"/>
          <w:numId w:val="1005"/>
        </w:numPr>
        <w:pStyle w:val="Compact"/>
      </w:pPr>
      <w:r>
        <w:rPr>
          <w:bCs/>
          <w:b/>
        </w:rPr>
        <w:t xml:space="preserve">Certified Automation Professional (CAP)</w:t>
      </w:r>
      <w:r>
        <w:t xml:space="preserve"> </w:t>
      </w:r>
      <w:r>
        <w:t xml:space="preserve">– International Society of Automation (ISA), 2021</w:t>
      </w:r>
    </w:p>
    <w:bookmarkEnd w:id="27"/>
    <w:bookmarkStart w:id="30" w:name="projects-and-research"/>
    <w:p>
      <w:pPr>
        <w:pStyle w:val="Heading2"/>
      </w:pPr>
      <w:r>
        <w:t xml:space="preserve">Projects and Research</w:t>
      </w:r>
    </w:p>
    <w:bookmarkStart w:id="28" w:name="X883f2ac7124dc78171eb39093eff4951700dda7"/>
    <w:p>
      <w:pPr>
        <w:pStyle w:val="Heading3"/>
      </w:pPr>
      <w:r>
        <w:t xml:space="preserve">Smart Irrigation System for Tashkent Farms</w:t>
      </w:r>
    </w:p>
    <w:p>
      <w:pPr>
        <w:pStyle w:val="FirstParagraph"/>
      </w:pPr>
      <w:r>
        <w:rPr>
          <w:bCs/>
          <w:b/>
        </w:rPr>
        <w:t xml:space="preserve">Description:</w:t>
      </w:r>
      <w:r>
        <w:t xml:space="preserve"> </w:t>
      </w:r>
      <w:r>
        <w:t xml:space="preserve">Developed a mechatronics-based irrigation system using soil moisture sensors and automated valves to reduce water waste in Tashkent’s agricultural sector. The project was recognized by the Uzbek Ministry of Agriculture in 2020.</w:t>
      </w:r>
    </w:p>
    <w:bookmarkEnd w:id="28"/>
    <w:bookmarkStart w:id="29" w:name="X6f46ea4a647ce71162bee5d30c68911eefc72c1"/>
    <w:p>
      <w:pPr>
        <w:pStyle w:val="Heading3"/>
      </w:pPr>
      <w:r>
        <w:t xml:space="preserve">Industrial Robotics for Tashkent Manufacturing</w:t>
      </w:r>
    </w:p>
    <w:p>
      <w:pPr>
        <w:pStyle w:val="FirstParagraph"/>
      </w:pPr>
      <w:r>
        <w:rPr>
          <w:bCs/>
          <w:b/>
        </w:rPr>
        <w:t xml:space="preserve">Description:</w:t>
      </w:r>
      <w:r>
        <w:t xml:space="preserve"> </w:t>
      </w:r>
      <w:r>
        <w:t xml:space="preserve">Designed a robotic arm for precision assembly tasks, deployed in a Tashkent-based electronics factory. The system increased production speed by 25% and reduced human error.</w:t>
      </w:r>
    </w:p>
    <w:bookmarkEnd w:id="29"/>
    <w:bookmarkEnd w:id="30"/>
    <w:bookmarkStart w:id="31" w:name="languages"/>
    <w:p>
      <w:pPr>
        <w:pStyle w:val="Heading2"/>
      </w:pPr>
      <w:r>
        <w:t xml:space="preserve">Languages</w:t>
      </w:r>
    </w:p>
    <w:p>
      <w:pPr>
        <w:numPr>
          <w:ilvl w:val="0"/>
          <w:numId w:val="1006"/>
        </w:numPr>
        <w:pStyle w:val="Compact"/>
      </w:pPr>
      <w:r>
        <w:t xml:space="preserve">English: Fluent (IELTS 7.5)</w:t>
      </w:r>
    </w:p>
    <w:p>
      <w:pPr>
        <w:numPr>
          <w:ilvl w:val="0"/>
          <w:numId w:val="1006"/>
        </w:numPr>
        <w:pStyle w:val="Compact"/>
      </w:pPr>
      <w:r>
        <w:t xml:space="preserve">Uzbek: Native</w:t>
      </w:r>
    </w:p>
    <w:p>
      <w:pPr>
        <w:numPr>
          <w:ilvl w:val="0"/>
          <w:numId w:val="1006"/>
        </w:numPr>
        <w:pStyle w:val="Compact"/>
      </w:pPr>
      <w:r>
        <w:t xml:space="preserve">Russian: Basic (reading/writing)</w:t>
      </w:r>
    </w:p>
    <w:bookmarkEnd w:id="31"/>
    <w:bookmarkStart w:id="32" w:name="publications-and-presentations"/>
    <w:p>
      <w:pPr>
        <w:pStyle w:val="Heading2"/>
      </w:pPr>
      <w:r>
        <w:t xml:space="preserve">Publications and Presentations</w:t>
      </w:r>
    </w:p>
    <w:p>
      <w:pPr>
        <w:numPr>
          <w:ilvl w:val="0"/>
          <w:numId w:val="1007"/>
        </w:numPr>
        <w:pStyle w:val="Compact"/>
      </w:pPr>
      <w:r>
        <w:t xml:space="preserve">"Innovative Mechatronics Solutions for Uzbekistan’s Agricultural Sector" – Presented at the Tashkent International Engineering Conference, 2022.</w:t>
      </w:r>
    </w:p>
    <w:p>
      <w:pPr>
        <w:numPr>
          <w:ilvl w:val="0"/>
          <w:numId w:val="1007"/>
        </w:numPr>
        <w:pStyle w:val="Compact"/>
      </w:pPr>
      <w:r>
        <w:t xml:space="preserve">"Automation in Industrial Machinery: Case Studies from Tashkent" – Published in the Uzbek Journal of Engineering and Technology, 2021.</w:t>
      </w:r>
    </w:p>
    <w:bookmarkEnd w:id="32"/>
    <w:bookmarkStart w:id="33" w:name="references"/>
    <w:p>
      <w:pPr>
        <w:pStyle w:val="Heading2"/>
      </w:pPr>
      <w:r>
        <w:t xml:space="preserve">References</w:t>
      </w:r>
    </w:p>
    <w:p>
      <w:pPr>
        <w:pStyle w:val="FirstParagraph"/>
      </w:pPr>
      <w:r>
        <w:t xml:space="preserve">Available upon request. Contact: johndoe@example.com</w:t>
      </w:r>
    </w:p>
    <w:bookmarkEnd w:id="33"/>
    <w:bookmarkStart w:id="34" w:name="additional-information"/>
    <w:p>
      <w:pPr>
        <w:pStyle w:val="Heading2"/>
      </w:pPr>
      <w:r>
        <w:t xml:space="preserve">Additional Information</w:t>
      </w:r>
    </w:p>
    <w:p>
      <w:pPr>
        <w:pStyle w:val="FirstParagraph"/>
      </w:pPr>
      <w:r>
        <w:rPr>
          <w:bCs/>
          <w:b/>
        </w:rPr>
        <w:t xml:space="preserve">Professional Memberships:</w:t>
      </w:r>
      <w:r>
        <w:br/>
      </w:r>
      <w:r>
        <w:t xml:space="preserve">- Uzbekistan Society of Mechanical Engineers (USME)</w:t>
      </w:r>
      <w:r>
        <w:br/>
      </w:r>
      <w:r>
        <w:t xml:space="preserve">- International Federation of Robotics (IFR)</w:t>
      </w:r>
    </w:p>
    <w:p>
      <w:pPr>
        <w:pStyle w:val="BodyText"/>
      </w:pPr>
      <w:r>
        <w:rPr>
          <w:bCs/>
          <w:b/>
        </w:rPr>
        <w:t xml:space="preserve">Volunteer Experience:</w:t>
      </w:r>
      <w:r>
        <w:br/>
      </w:r>
      <w:r>
        <w:t xml:space="preserve">- Mentor for STEM programs in Tashkent schools, fostering interest in mechatronics among young engineers.</w:t>
      </w:r>
    </w:p>
    <w:p>
      <w:pPr>
        <w:pStyle w:val="BodyText"/>
      </w:pPr>
      <w:r>
        <w:t xml:space="preserve">Curriculum Vitae for Mechatronics Engineer in Uzbekistan Tashkent | Created with dedication to local engineering excellence.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Uzbekistan Tashkent</dc:title>
  <dc:creator/>
  <dc:language>en</dc:language>
  <cp:keywords/>
  <dcterms:created xsi:type="dcterms:W3CDTF">2025-11-29T17:49:00Z</dcterms:created>
  <dcterms:modified xsi:type="dcterms:W3CDTF">2025-11-29T17:49:00Z</dcterms:modified>
</cp:coreProperties>
</file>

<file path=docProps/custom.xml><?xml version="1.0" encoding="utf-8"?>
<Properties xmlns="http://schemas.openxmlformats.org/officeDocument/2006/custom-properties" xmlns:vt="http://schemas.openxmlformats.org/officeDocument/2006/docPropsVTypes"/>
</file>